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C73" w:rsidRPr="00653F0F" w:rsidRDefault="00653F0F" w:rsidP="00137C73">
      <w:pPr>
        <w:tabs>
          <w:tab w:val="left" w:pos="709"/>
        </w:tabs>
        <w:spacing w:line="240" w:lineRule="auto"/>
        <w:ind w:left="709" w:hanging="709"/>
        <w:jc w:val="center"/>
        <w:rPr>
          <w:b/>
          <w:sz w:val="22"/>
          <w:szCs w:val="22"/>
        </w:rPr>
      </w:pPr>
      <w:r w:rsidRPr="00653F0F">
        <w:rPr>
          <w:b/>
          <w:sz w:val="22"/>
          <w:szCs w:val="22"/>
        </w:rPr>
        <w:t>Verzeichnis</w:t>
      </w:r>
    </w:p>
    <w:p w:rsidR="00137C73" w:rsidRDefault="00653F0F" w:rsidP="00137C73">
      <w:pPr>
        <w:pStyle w:val="KeinLeerraum"/>
        <w:jc w:val="center"/>
        <w:rPr>
          <w:sz w:val="22"/>
          <w:szCs w:val="22"/>
        </w:rPr>
      </w:pPr>
      <w:r w:rsidRPr="00653F0F">
        <w:rPr>
          <w:sz w:val="22"/>
          <w:szCs w:val="22"/>
        </w:rPr>
        <w:t>der bisherigen wissenschaftlichen Veröffentlichungen</w:t>
      </w:r>
    </w:p>
    <w:p w:rsidR="00653F0F" w:rsidRPr="00653F0F" w:rsidRDefault="00653F0F" w:rsidP="00137C73">
      <w:pPr>
        <w:pStyle w:val="KeinLeerraum"/>
        <w:jc w:val="center"/>
        <w:rPr>
          <w:sz w:val="22"/>
          <w:szCs w:val="22"/>
        </w:rPr>
      </w:pPr>
    </w:p>
    <w:p w:rsidR="00653F0F" w:rsidRPr="00653F0F" w:rsidRDefault="00653F0F" w:rsidP="00137C73">
      <w:pPr>
        <w:pStyle w:val="KeinLeerraum"/>
        <w:jc w:val="center"/>
        <w:rPr>
          <w:b/>
          <w:sz w:val="22"/>
          <w:szCs w:val="22"/>
        </w:rPr>
      </w:pPr>
      <w:r w:rsidRPr="00653F0F">
        <w:rPr>
          <w:b/>
          <w:sz w:val="22"/>
          <w:szCs w:val="22"/>
        </w:rPr>
        <w:t>JOHANNES MEIER</w:t>
      </w:r>
    </w:p>
    <w:p w:rsidR="00137C73" w:rsidRPr="00653F0F" w:rsidRDefault="00137C73" w:rsidP="00137C73">
      <w:pPr>
        <w:pStyle w:val="KeinLeerraum"/>
        <w:rPr>
          <w:sz w:val="22"/>
          <w:szCs w:val="22"/>
        </w:rPr>
      </w:pPr>
    </w:p>
    <w:p w:rsidR="00653F0F" w:rsidRPr="00653F0F" w:rsidRDefault="00653F0F" w:rsidP="00137C73">
      <w:pPr>
        <w:pStyle w:val="KeinLeerraum"/>
        <w:rPr>
          <w:sz w:val="22"/>
          <w:szCs w:val="22"/>
        </w:rPr>
      </w:pPr>
    </w:p>
    <w:p w:rsidR="00137C73" w:rsidRPr="00653F0F" w:rsidRDefault="00137C73" w:rsidP="00137C73">
      <w:pPr>
        <w:pStyle w:val="KeinLeerraum"/>
        <w:rPr>
          <w:sz w:val="22"/>
          <w:szCs w:val="22"/>
        </w:rPr>
      </w:pPr>
    </w:p>
    <w:p w:rsidR="00137C73" w:rsidRPr="00653F0F" w:rsidRDefault="00137C73" w:rsidP="00137C73">
      <w:pPr>
        <w:tabs>
          <w:tab w:val="left" w:pos="709"/>
        </w:tabs>
        <w:spacing w:line="240" w:lineRule="auto"/>
        <w:ind w:left="425" w:hanging="425"/>
        <w:rPr>
          <w:sz w:val="22"/>
          <w:szCs w:val="22"/>
        </w:rPr>
      </w:pPr>
      <w:r w:rsidRPr="00653F0F">
        <w:rPr>
          <w:sz w:val="22"/>
          <w:szCs w:val="22"/>
        </w:rPr>
        <w:t xml:space="preserve">I. </w:t>
      </w:r>
      <w:r w:rsidRPr="00653F0F">
        <w:rPr>
          <w:sz w:val="22"/>
          <w:szCs w:val="22"/>
        </w:rPr>
        <w:tab/>
      </w:r>
      <w:r w:rsidRPr="00653F0F">
        <w:rPr>
          <w:sz w:val="22"/>
          <w:szCs w:val="22"/>
        </w:rPr>
        <w:tab/>
      </w:r>
      <w:r w:rsidRPr="00653F0F">
        <w:rPr>
          <w:sz w:val="22"/>
          <w:szCs w:val="22"/>
          <w:u w:val="single"/>
        </w:rPr>
        <w:t>Doktordissertation</w:t>
      </w:r>
    </w:p>
    <w:p w:rsidR="00137C73" w:rsidRPr="00653F0F" w:rsidRDefault="00137C73" w:rsidP="00137C73">
      <w:pPr>
        <w:tabs>
          <w:tab w:val="left" w:pos="709"/>
        </w:tabs>
        <w:spacing w:line="240" w:lineRule="auto"/>
        <w:ind w:left="709" w:hanging="425"/>
        <w:rPr>
          <w:sz w:val="22"/>
          <w:szCs w:val="22"/>
        </w:rPr>
      </w:pPr>
    </w:p>
    <w:p w:rsidR="00137C73" w:rsidRPr="00653F0F" w:rsidRDefault="00137C73" w:rsidP="00137C73">
      <w:pPr>
        <w:tabs>
          <w:tab w:val="left" w:pos="709"/>
        </w:tabs>
        <w:spacing w:line="240" w:lineRule="auto"/>
        <w:ind w:left="706" w:hanging="706"/>
        <w:rPr>
          <w:sz w:val="22"/>
          <w:szCs w:val="22"/>
        </w:rPr>
      </w:pPr>
      <w:r w:rsidRPr="00653F0F">
        <w:rPr>
          <w:sz w:val="22"/>
          <w:szCs w:val="22"/>
        </w:rPr>
        <w:t>1.</w:t>
      </w:r>
      <w:r w:rsidRPr="00653F0F">
        <w:rPr>
          <w:sz w:val="22"/>
          <w:szCs w:val="22"/>
        </w:rPr>
        <w:tab/>
      </w:r>
      <w:r w:rsidRPr="00653F0F">
        <w:rPr>
          <w:i/>
          <w:sz w:val="22"/>
          <w:szCs w:val="22"/>
        </w:rPr>
        <w:t xml:space="preserve">Der priesterliche Dienst nach Johannes Gropper (1503-1559). Der Beitrag eines deutschen Theologen zur Erneuerung des Priesterbildes im Rahmen eines vortridentinischen </w:t>
      </w:r>
      <w:proofErr w:type="spellStart"/>
      <w:r w:rsidRPr="00653F0F">
        <w:rPr>
          <w:i/>
          <w:sz w:val="22"/>
          <w:szCs w:val="22"/>
        </w:rPr>
        <w:t>Reform</w:t>
      </w:r>
      <w:r w:rsidRPr="00653F0F">
        <w:rPr>
          <w:i/>
          <w:sz w:val="22"/>
          <w:szCs w:val="22"/>
        </w:rPr>
        <w:softHyphen/>
        <w:t>konzeptes</w:t>
      </w:r>
      <w:proofErr w:type="spellEnd"/>
      <w:r w:rsidRPr="00653F0F">
        <w:rPr>
          <w:i/>
          <w:sz w:val="22"/>
          <w:szCs w:val="22"/>
        </w:rPr>
        <w:t xml:space="preserve"> für die kirchliche Praxis:</w:t>
      </w:r>
      <w:r w:rsidRPr="00653F0F">
        <w:rPr>
          <w:sz w:val="22"/>
          <w:szCs w:val="22"/>
        </w:rPr>
        <w:t xml:space="preserve"> Reformationsgeschichtliche Studien und Texte 113 (Münster: </w:t>
      </w:r>
      <w:proofErr w:type="spellStart"/>
      <w:r w:rsidRPr="00653F0F">
        <w:rPr>
          <w:sz w:val="22"/>
          <w:szCs w:val="22"/>
        </w:rPr>
        <w:t>Aschendorff</w:t>
      </w:r>
      <w:proofErr w:type="spellEnd"/>
      <w:r w:rsidRPr="00653F0F">
        <w:rPr>
          <w:sz w:val="22"/>
          <w:szCs w:val="22"/>
        </w:rPr>
        <w:t>-Verlag 1977), 374 S.</w:t>
      </w:r>
    </w:p>
    <w:p w:rsidR="00137C73" w:rsidRPr="00653F0F" w:rsidRDefault="00137C73" w:rsidP="00137C73">
      <w:pPr>
        <w:tabs>
          <w:tab w:val="left" w:pos="709"/>
        </w:tabs>
        <w:spacing w:line="240" w:lineRule="auto"/>
        <w:ind w:left="709" w:hanging="425"/>
        <w:rPr>
          <w:sz w:val="22"/>
          <w:szCs w:val="22"/>
        </w:rPr>
      </w:pPr>
    </w:p>
    <w:p w:rsidR="00137C73" w:rsidRPr="00653F0F" w:rsidRDefault="00137C73" w:rsidP="00137C73">
      <w:pPr>
        <w:pStyle w:val="KeinLeerraum"/>
        <w:rPr>
          <w:sz w:val="22"/>
          <w:szCs w:val="22"/>
        </w:rPr>
      </w:pPr>
    </w:p>
    <w:p w:rsidR="00137C73" w:rsidRPr="00653F0F" w:rsidRDefault="00137C73" w:rsidP="00137C73">
      <w:pPr>
        <w:tabs>
          <w:tab w:val="left" w:pos="709"/>
        </w:tabs>
        <w:spacing w:line="240" w:lineRule="auto"/>
        <w:ind w:left="425" w:hanging="425"/>
        <w:rPr>
          <w:sz w:val="22"/>
          <w:szCs w:val="22"/>
          <w:u w:val="single"/>
        </w:rPr>
      </w:pPr>
      <w:r w:rsidRPr="00653F0F">
        <w:rPr>
          <w:sz w:val="22"/>
          <w:szCs w:val="22"/>
        </w:rPr>
        <w:t>II.</w:t>
      </w:r>
      <w:r w:rsidRPr="00653F0F">
        <w:rPr>
          <w:sz w:val="22"/>
          <w:szCs w:val="22"/>
        </w:rPr>
        <w:tab/>
      </w:r>
      <w:r w:rsidRPr="00653F0F">
        <w:rPr>
          <w:sz w:val="22"/>
          <w:szCs w:val="22"/>
        </w:rPr>
        <w:tab/>
      </w:r>
      <w:r w:rsidRPr="00653F0F">
        <w:rPr>
          <w:sz w:val="22"/>
          <w:szCs w:val="22"/>
          <w:u w:val="single"/>
        </w:rPr>
        <w:t>Habilitationsschrift</w:t>
      </w:r>
    </w:p>
    <w:p w:rsidR="00137C73" w:rsidRPr="00653F0F" w:rsidRDefault="00137C73" w:rsidP="00137C73">
      <w:pPr>
        <w:tabs>
          <w:tab w:val="left" w:pos="709"/>
        </w:tabs>
        <w:spacing w:line="240" w:lineRule="auto"/>
        <w:ind w:left="706" w:hanging="425"/>
        <w:rPr>
          <w:sz w:val="22"/>
          <w:szCs w:val="22"/>
        </w:rPr>
      </w:pPr>
    </w:p>
    <w:p w:rsidR="00137C73" w:rsidRPr="00653F0F" w:rsidRDefault="00137C73" w:rsidP="00137C73">
      <w:pPr>
        <w:tabs>
          <w:tab w:val="left" w:pos="709"/>
        </w:tabs>
        <w:spacing w:line="240" w:lineRule="auto"/>
        <w:ind w:left="706" w:hanging="706"/>
        <w:rPr>
          <w:sz w:val="22"/>
          <w:szCs w:val="22"/>
        </w:rPr>
      </w:pPr>
      <w:r w:rsidRPr="00653F0F">
        <w:rPr>
          <w:sz w:val="22"/>
          <w:szCs w:val="22"/>
        </w:rPr>
        <w:t>2.</w:t>
      </w:r>
      <w:r w:rsidRPr="00653F0F">
        <w:rPr>
          <w:sz w:val="22"/>
          <w:szCs w:val="22"/>
        </w:rPr>
        <w:tab/>
      </w:r>
      <w:r w:rsidRPr="00653F0F">
        <w:rPr>
          <w:i/>
          <w:sz w:val="22"/>
          <w:szCs w:val="22"/>
        </w:rPr>
        <w:t>Die Anfänge der Kirche auf den Karibischen Inseln. Die Geschichte der Bistümer Santo D</w:t>
      </w:r>
      <w:r w:rsidRPr="00653F0F">
        <w:rPr>
          <w:i/>
          <w:sz w:val="22"/>
          <w:szCs w:val="22"/>
        </w:rPr>
        <w:t>o</w:t>
      </w:r>
      <w:r w:rsidRPr="00653F0F">
        <w:rPr>
          <w:i/>
          <w:sz w:val="22"/>
          <w:szCs w:val="22"/>
        </w:rPr>
        <w:t>mingo, Concepción de la Vega, San Juan de Puerto Rico und Santiago de Cuba von ihrer En</w:t>
      </w:r>
      <w:r w:rsidRPr="00653F0F">
        <w:rPr>
          <w:i/>
          <w:sz w:val="22"/>
          <w:szCs w:val="22"/>
        </w:rPr>
        <w:t>t</w:t>
      </w:r>
      <w:r w:rsidRPr="00653F0F">
        <w:rPr>
          <w:i/>
          <w:sz w:val="22"/>
          <w:szCs w:val="22"/>
        </w:rPr>
        <w:t>stehung (1511/22) bis zur Mitte des 17. Jahrhunderts</w:t>
      </w:r>
      <w:r w:rsidRPr="00653F0F">
        <w:rPr>
          <w:sz w:val="22"/>
          <w:szCs w:val="22"/>
        </w:rPr>
        <w:t>: Neue Zeitschrift für Missionswisse</w:t>
      </w:r>
      <w:r w:rsidRPr="00653F0F">
        <w:rPr>
          <w:sz w:val="22"/>
          <w:szCs w:val="22"/>
        </w:rPr>
        <w:t>n</w:t>
      </w:r>
      <w:r w:rsidRPr="00653F0F">
        <w:rPr>
          <w:sz w:val="22"/>
          <w:szCs w:val="22"/>
        </w:rPr>
        <w:t xml:space="preserve">schaft, </w:t>
      </w:r>
      <w:proofErr w:type="spellStart"/>
      <w:r w:rsidRPr="00653F0F">
        <w:rPr>
          <w:sz w:val="22"/>
          <w:szCs w:val="22"/>
        </w:rPr>
        <w:t>Supplementa</w:t>
      </w:r>
      <w:proofErr w:type="spellEnd"/>
      <w:r w:rsidRPr="00653F0F">
        <w:rPr>
          <w:sz w:val="22"/>
          <w:szCs w:val="22"/>
        </w:rPr>
        <w:t xml:space="preserve"> XXXVIII (</w:t>
      </w:r>
      <w:proofErr w:type="spellStart"/>
      <w:r w:rsidRPr="00653F0F">
        <w:rPr>
          <w:sz w:val="22"/>
          <w:szCs w:val="22"/>
        </w:rPr>
        <w:t>Immensee</w:t>
      </w:r>
      <w:proofErr w:type="spellEnd"/>
      <w:r w:rsidRPr="00653F0F">
        <w:rPr>
          <w:sz w:val="22"/>
          <w:szCs w:val="22"/>
        </w:rPr>
        <w:t>/Schweiz 1991), XXXIII u. 314 S., 11 Bilds.</w:t>
      </w:r>
    </w:p>
    <w:p w:rsidR="00137C73" w:rsidRPr="00653F0F" w:rsidRDefault="00137C73" w:rsidP="00137C73">
      <w:pPr>
        <w:tabs>
          <w:tab w:val="left" w:pos="709"/>
        </w:tabs>
        <w:spacing w:line="240" w:lineRule="auto"/>
        <w:ind w:left="709" w:hanging="706"/>
        <w:rPr>
          <w:sz w:val="22"/>
          <w:szCs w:val="22"/>
          <w:lang w:val="es-CL"/>
        </w:rPr>
      </w:pPr>
      <w:r w:rsidRPr="00653F0F">
        <w:rPr>
          <w:sz w:val="22"/>
          <w:szCs w:val="22"/>
        </w:rPr>
        <w:tab/>
      </w:r>
      <w:r w:rsidRPr="00653F0F">
        <w:rPr>
          <w:sz w:val="22"/>
          <w:szCs w:val="22"/>
          <w:lang w:val="es-CL"/>
        </w:rPr>
        <w:t>Spanische Übersetzung (S. 9-68, 151-184, 205-241 u. 267-289):</w:t>
      </w:r>
    </w:p>
    <w:p w:rsidR="00137C73" w:rsidRPr="00653F0F" w:rsidRDefault="00137C73" w:rsidP="00137C73">
      <w:pPr>
        <w:tabs>
          <w:tab w:val="left" w:pos="709"/>
        </w:tabs>
        <w:spacing w:line="240" w:lineRule="auto"/>
        <w:ind w:left="709" w:hanging="706"/>
        <w:rPr>
          <w:sz w:val="22"/>
          <w:szCs w:val="22"/>
        </w:rPr>
      </w:pPr>
      <w:r w:rsidRPr="00653F0F">
        <w:rPr>
          <w:sz w:val="22"/>
          <w:szCs w:val="22"/>
          <w:lang w:val="es-CL"/>
        </w:rPr>
        <w:tab/>
      </w:r>
      <w:r w:rsidRPr="00653F0F">
        <w:rPr>
          <w:i/>
          <w:sz w:val="22"/>
          <w:szCs w:val="22"/>
          <w:lang w:val="es-CL"/>
        </w:rPr>
        <w:t>La historia de las diócesis de Santo Domingo, Concepción de la Vega, San Juan de Puerto Rico y Santiago de Cuba desde su inicio hasta la mitad del siglo XVII</w:t>
      </w:r>
      <w:r w:rsidRPr="00653F0F">
        <w:rPr>
          <w:sz w:val="22"/>
          <w:szCs w:val="22"/>
          <w:lang w:val="es-CL"/>
        </w:rPr>
        <w:t xml:space="preserve">: Armando Lampe (Hrsg.), Historia general de la Iglesia en América Latina. </w:t>
      </w:r>
      <w:r w:rsidRPr="00653F0F">
        <w:rPr>
          <w:sz w:val="22"/>
          <w:szCs w:val="22"/>
        </w:rPr>
        <w:t xml:space="preserve">Bd. IV: </w:t>
      </w:r>
      <w:proofErr w:type="spellStart"/>
      <w:r w:rsidRPr="00653F0F">
        <w:rPr>
          <w:sz w:val="22"/>
          <w:szCs w:val="22"/>
        </w:rPr>
        <w:t>Caribe</w:t>
      </w:r>
      <w:proofErr w:type="spellEnd"/>
      <w:r w:rsidRPr="00653F0F">
        <w:rPr>
          <w:sz w:val="22"/>
          <w:szCs w:val="22"/>
        </w:rPr>
        <w:t xml:space="preserve"> (Salamanca/</w:t>
      </w:r>
      <w:proofErr w:type="spellStart"/>
      <w:r w:rsidRPr="00653F0F">
        <w:rPr>
          <w:sz w:val="22"/>
          <w:szCs w:val="22"/>
        </w:rPr>
        <w:t>Chetumal</w:t>
      </w:r>
      <w:proofErr w:type="spellEnd"/>
      <w:r w:rsidRPr="00653F0F">
        <w:rPr>
          <w:sz w:val="22"/>
          <w:szCs w:val="22"/>
        </w:rPr>
        <w:t xml:space="preserve"> 1995), S. 21-151.</w:t>
      </w:r>
    </w:p>
    <w:p w:rsidR="00137C73" w:rsidRPr="00653F0F" w:rsidRDefault="00137C73" w:rsidP="00137C73">
      <w:pPr>
        <w:tabs>
          <w:tab w:val="left" w:pos="709"/>
        </w:tabs>
        <w:spacing w:line="240" w:lineRule="auto"/>
        <w:ind w:left="709" w:hanging="706"/>
        <w:rPr>
          <w:sz w:val="22"/>
          <w:szCs w:val="22"/>
        </w:rPr>
      </w:pPr>
      <w:r w:rsidRPr="00653F0F">
        <w:rPr>
          <w:sz w:val="22"/>
          <w:szCs w:val="22"/>
        </w:rPr>
        <w:tab/>
        <w:t>Englische Übersetzung (S. 205-289, leicht gekürzt):</w:t>
      </w:r>
    </w:p>
    <w:p w:rsidR="00137C73" w:rsidRPr="00653F0F" w:rsidRDefault="00137C73" w:rsidP="00137C73">
      <w:pPr>
        <w:tabs>
          <w:tab w:val="left" w:pos="709"/>
        </w:tabs>
        <w:spacing w:line="240" w:lineRule="auto"/>
        <w:ind w:left="709" w:hanging="706"/>
        <w:rPr>
          <w:sz w:val="22"/>
          <w:szCs w:val="22"/>
        </w:rPr>
      </w:pPr>
      <w:r w:rsidRPr="00653F0F">
        <w:rPr>
          <w:sz w:val="22"/>
          <w:szCs w:val="22"/>
        </w:rPr>
        <w:tab/>
      </w:r>
      <w:r w:rsidRPr="00653F0F">
        <w:rPr>
          <w:i/>
          <w:iCs/>
          <w:sz w:val="22"/>
          <w:szCs w:val="22"/>
          <w:lang w:val="en-US"/>
        </w:rPr>
        <w:t>The Beginnings of the Catholic Church in the Caribbean</w:t>
      </w:r>
      <w:r w:rsidRPr="00653F0F">
        <w:rPr>
          <w:iCs/>
          <w:sz w:val="22"/>
          <w:szCs w:val="22"/>
          <w:lang w:val="en-US"/>
        </w:rPr>
        <w:t>:</w:t>
      </w:r>
      <w:r w:rsidRPr="00653F0F">
        <w:rPr>
          <w:i/>
          <w:iCs/>
          <w:sz w:val="22"/>
          <w:szCs w:val="22"/>
          <w:lang w:val="en-US"/>
        </w:rPr>
        <w:t xml:space="preserve"> </w:t>
      </w:r>
      <w:r w:rsidRPr="00653F0F">
        <w:rPr>
          <w:sz w:val="22"/>
          <w:szCs w:val="22"/>
          <w:lang w:val="en-US"/>
        </w:rPr>
        <w:t>Armando Lampe (</w:t>
      </w:r>
      <w:proofErr w:type="spellStart"/>
      <w:r w:rsidRPr="00653F0F">
        <w:rPr>
          <w:sz w:val="22"/>
          <w:szCs w:val="22"/>
          <w:lang w:val="en-US"/>
        </w:rPr>
        <w:t>Hrsg</w:t>
      </w:r>
      <w:proofErr w:type="spellEnd"/>
      <w:r w:rsidRPr="00653F0F">
        <w:rPr>
          <w:sz w:val="22"/>
          <w:szCs w:val="22"/>
          <w:lang w:val="en-US"/>
        </w:rPr>
        <w:t xml:space="preserve">.), Christianity in the Caribbean. </w:t>
      </w:r>
      <w:r w:rsidRPr="00653F0F">
        <w:rPr>
          <w:sz w:val="22"/>
          <w:szCs w:val="22"/>
        </w:rPr>
        <w:t xml:space="preserve">Essays on Church </w:t>
      </w:r>
      <w:proofErr w:type="spellStart"/>
      <w:r w:rsidRPr="00653F0F">
        <w:rPr>
          <w:sz w:val="22"/>
          <w:szCs w:val="22"/>
        </w:rPr>
        <w:t>History</w:t>
      </w:r>
      <w:proofErr w:type="spellEnd"/>
      <w:r w:rsidRPr="00653F0F">
        <w:rPr>
          <w:sz w:val="22"/>
          <w:szCs w:val="22"/>
        </w:rPr>
        <w:t xml:space="preserve"> (Kingston/Jamaica 2001), S. 1-85.</w:t>
      </w:r>
    </w:p>
    <w:p w:rsidR="00137C73" w:rsidRPr="00653F0F" w:rsidRDefault="00137C73" w:rsidP="00137C73">
      <w:pPr>
        <w:tabs>
          <w:tab w:val="left" w:pos="709"/>
        </w:tabs>
        <w:spacing w:line="240" w:lineRule="auto"/>
        <w:ind w:left="425" w:hanging="425"/>
        <w:rPr>
          <w:sz w:val="22"/>
          <w:szCs w:val="22"/>
        </w:rPr>
      </w:pPr>
    </w:p>
    <w:p w:rsidR="00137C73" w:rsidRPr="00653F0F" w:rsidRDefault="00137C73" w:rsidP="00137C73">
      <w:pPr>
        <w:pStyle w:val="KeinLeerraum"/>
        <w:rPr>
          <w:sz w:val="22"/>
          <w:szCs w:val="22"/>
        </w:rPr>
      </w:pPr>
    </w:p>
    <w:p w:rsidR="00137C73" w:rsidRPr="00653F0F" w:rsidRDefault="00137C73" w:rsidP="00137C73">
      <w:pPr>
        <w:tabs>
          <w:tab w:val="left" w:pos="709"/>
        </w:tabs>
        <w:spacing w:line="240" w:lineRule="auto"/>
        <w:ind w:left="425" w:hanging="425"/>
        <w:rPr>
          <w:sz w:val="22"/>
          <w:szCs w:val="22"/>
          <w:u w:val="single"/>
        </w:rPr>
      </w:pPr>
      <w:r w:rsidRPr="00653F0F">
        <w:rPr>
          <w:sz w:val="22"/>
          <w:szCs w:val="22"/>
        </w:rPr>
        <w:t xml:space="preserve">III. </w:t>
      </w:r>
      <w:r w:rsidRPr="00653F0F">
        <w:rPr>
          <w:sz w:val="22"/>
          <w:szCs w:val="22"/>
        </w:rPr>
        <w:tab/>
      </w:r>
      <w:r w:rsidRPr="00653F0F">
        <w:rPr>
          <w:sz w:val="22"/>
          <w:szCs w:val="22"/>
        </w:rPr>
        <w:tab/>
      </w:r>
      <w:r w:rsidRPr="00653F0F">
        <w:rPr>
          <w:sz w:val="22"/>
          <w:szCs w:val="22"/>
          <w:u w:val="single"/>
        </w:rPr>
        <w:t>Langfristiges Forschungsprojekt</w:t>
      </w:r>
    </w:p>
    <w:p w:rsidR="00137C73" w:rsidRPr="00653F0F" w:rsidRDefault="00137C73" w:rsidP="00137C73">
      <w:pPr>
        <w:pStyle w:val="KeinLeerraum"/>
        <w:ind w:left="-284" w:hanging="425"/>
        <w:jc w:val="left"/>
        <w:rPr>
          <w:sz w:val="22"/>
          <w:szCs w:val="22"/>
        </w:rPr>
      </w:pPr>
    </w:p>
    <w:p w:rsidR="00137C73" w:rsidRPr="00653F0F" w:rsidRDefault="00137C73" w:rsidP="009550AA">
      <w:pPr>
        <w:pStyle w:val="KeinLeerraum"/>
        <w:ind w:left="706" w:hanging="706"/>
        <w:rPr>
          <w:sz w:val="22"/>
          <w:szCs w:val="22"/>
        </w:rPr>
      </w:pPr>
      <w:r w:rsidRPr="00653F0F">
        <w:rPr>
          <w:sz w:val="22"/>
          <w:szCs w:val="22"/>
        </w:rPr>
        <w:t xml:space="preserve">3.-6. </w:t>
      </w:r>
      <w:r w:rsidRPr="00653F0F">
        <w:rPr>
          <w:sz w:val="22"/>
          <w:szCs w:val="22"/>
        </w:rPr>
        <w:tab/>
      </w:r>
      <w:r w:rsidRPr="00653F0F">
        <w:rPr>
          <w:i/>
          <w:sz w:val="22"/>
          <w:szCs w:val="22"/>
        </w:rPr>
        <w:t>Jesuiten aus Zentraleuropa in Portugiesisch- und Spanisch-Amerika. Ein bio-bibliographisches Handbuch mit einem Überblick über das außereuropäische Wirken der Gesellschaft Jesu in der frühen Neuzeit.</w:t>
      </w:r>
      <w:r w:rsidRPr="00653F0F">
        <w:rPr>
          <w:sz w:val="22"/>
          <w:szCs w:val="22"/>
        </w:rPr>
        <w:t xml:space="preserve"> </w:t>
      </w:r>
    </w:p>
    <w:p w:rsidR="00137C73" w:rsidRPr="00653F0F" w:rsidRDefault="00137C73" w:rsidP="00137C73">
      <w:pPr>
        <w:tabs>
          <w:tab w:val="left" w:pos="709"/>
        </w:tabs>
        <w:spacing w:line="240" w:lineRule="auto"/>
        <w:ind w:left="706" w:hanging="706"/>
        <w:rPr>
          <w:sz w:val="22"/>
          <w:szCs w:val="22"/>
        </w:rPr>
      </w:pPr>
      <w:r w:rsidRPr="00653F0F">
        <w:rPr>
          <w:sz w:val="22"/>
          <w:szCs w:val="22"/>
        </w:rPr>
        <w:tab/>
        <w:t xml:space="preserve">Band 1: Brasilien (1618-1760). Bearbeitet von Fernando Amado </w:t>
      </w:r>
      <w:proofErr w:type="spellStart"/>
      <w:r w:rsidRPr="00653F0F">
        <w:rPr>
          <w:sz w:val="22"/>
          <w:szCs w:val="22"/>
        </w:rPr>
        <w:t>Aymoré</w:t>
      </w:r>
      <w:proofErr w:type="spellEnd"/>
      <w:r w:rsidRPr="00653F0F">
        <w:rPr>
          <w:sz w:val="22"/>
          <w:szCs w:val="22"/>
        </w:rPr>
        <w:t xml:space="preserve"> (Münster: </w:t>
      </w:r>
      <w:proofErr w:type="spellStart"/>
      <w:r w:rsidRPr="00653F0F">
        <w:rPr>
          <w:sz w:val="22"/>
          <w:szCs w:val="22"/>
        </w:rPr>
        <w:t>Aschendorff</w:t>
      </w:r>
      <w:proofErr w:type="spellEnd"/>
      <w:r w:rsidRPr="00653F0F">
        <w:rPr>
          <w:sz w:val="22"/>
          <w:szCs w:val="22"/>
        </w:rPr>
        <w:t>-Verlag 2005), XXXIX u. 356 S.</w:t>
      </w:r>
    </w:p>
    <w:p w:rsidR="00137C73" w:rsidRPr="00653F0F" w:rsidRDefault="00137C73" w:rsidP="00137C73">
      <w:pPr>
        <w:tabs>
          <w:tab w:val="left" w:pos="709"/>
        </w:tabs>
        <w:spacing w:line="240" w:lineRule="auto"/>
        <w:ind w:left="706" w:hanging="706"/>
        <w:rPr>
          <w:sz w:val="22"/>
          <w:szCs w:val="22"/>
        </w:rPr>
      </w:pPr>
      <w:r w:rsidRPr="00653F0F">
        <w:rPr>
          <w:sz w:val="22"/>
          <w:szCs w:val="22"/>
        </w:rPr>
        <w:tab/>
        <w:t xml:space="preserve">Band 2: Chile (1618-1771). Bearbeitet von Michael Müller (Münster: </w:t>
      </w:r>
      <w:proofErr w:type="spellStart"/>
      <w:r w:rsidRPr="00653F0F">
        <w:rPr>
          <w:sz w:val="22"/>
          <w:szCs w:val="22"/>
        </w:rPr>
        <w:t>Aschendorff</w:t>
      </w:r>
      <w:proofErr w:type="spellEnd"/>
      <w:r w:rsidRPr="00653F0F">
        <w:rPr>
          <w:sz w:val="22"/>
          <w:szCs w:val="22"/>
        </w:rPr>
        <w:t>-Verlag 2011), L u. 458 S.</w:t>
      </w:r>
    </w:p>
    <w:p w:rsidR="00137C73" w:rsidRPr="00653F0F" w:rsidRDefault="00137C73" w:rsidP="00137C73">
      <w:pPr>
        <w:tabs>
          <w:tab w:val="left" w:pos="709"/>
        </w:tabs>
        <w:spacing w:line="240" w:lineRule="auto"/>
        <w:ind w:left="706" w:hanging="706"/>
        <w:rPr>
          <w:sz w:val="22"/>
          <w:szCs w:val="22"/>
        </w:rPr>
      </w:pPr>
      <w:r w:rsidRPr="00653F0F">
        <w:rPr>
          <w:sz w:val="22"/>
          <w:szCs w:val="22"/>
        </w:rPr>
        <w:tab/>
        <w:t xml:space="preserve">Band 3: Neugranada (1618-1771). Bearbeitet von Christoph </w:t>
      </w:r>
      <w:proofErr w:type="spellStart"/>
      <w:r w:rsidRPr="00653F0F">
        <w:rPr>
          <w:sz w:val="22"/>
          <w:szCs w:val="22"/>
        </w:rPr>
        <w:t>Nebgen</w:t>
      </w:r>
      <w:proofErr w:type="spellEnd"/>
      <w:r w:rsidRPr="00653F0F">
        <w:rPr>
          <w:sz w:val="22"/>
          <w:szCs w:val="22"/>
        </w:rPr>
        <w:t xml:space="preserve"> (Münster: </w:t>
      </w:r>
      <w:proofErr w:type="spellStart"/>
      <w:r w:rsidRPr="00653F0F">
        <w:rPr>
          <w:sz w:val="22"/>
          <w:szCs w:val="22"/>
        </w:rPr>
        <w:t>Aschendorff</w:t>
      </w:r>
      <w:proofErr w:type="spellEnd"/>
      <w:r w:rsidRPr="00653F0F">
        <w:rPr>
          <w:sz w:val="22"/>
          <w:szCs w:val="22"/>
        </w:rPr>
        <w:t>-Verlag 2008), XXXVI u. 244 S.</w:t>
      </w:r>
    </w:p>
    <w:p w:rsidR="00137C73" w:rsidRPr="00653F0F" w:rsidRDefault="00137C73" w:rsidP="00137C73">
      <w:pPr>
        <w:tabs>
          <w:tab w:val="left" w:pos="709"/>
        </w:tabs>
        <w:spacing w:line="240" w:lineRule="auto"/>
        <w:ind w:left="709" w:hanging="706"/>
        <w:rPr>
          <w:sz w:val="22"/>
          <w:szCs w:val="22"/>
        </w:rPr>
      </w:pPr>
      <w:r w:rsidRPr="00653F0F">
        <w:rPr>
          <w:sz w:val="22"/>
          <w:szCs w:val="22"/>
        </w:rPr>
        <w:tab/>
        <w:t xml:space="preserve">Band 5: Peru (1617-1768). Bearbeitet von Uwe </w:t>
      </w:r>
      <w:proofErr w:type="spellStart"/>
      <w:r w:rsidRPr="00653F0F">
        <w:rPr>
          <w:sz w:val="22"/>
          <w:szCs w:val="22"/>
        </w:rPr>
        <w:t>Glüsenkamp</w:t>
      </w:r>
      <w:proofErr w:type="spellEnd"/>
      <w:r w:rsidRPr="00653F0F">
        <w:rPr>
          <w:sz w:val="22"/>
          <w:szCs w:val="22"/>
        </w:rPr>
        <w:t xml:space="preserve"> (Münster: </w:t>
      </w:r>
      <w:proofErr w:type="spellStart"/>
      <w:r w:rsidRPr="00653F0F">
        <w:rPr>
          <w:sz w:val="22"/>
          <w:szCs w:val="22"/>
        </w:rPr>
        <w:t>Aschendorff</w:t>
      </w:r>
      <w:proofErr w:type="spellEnd"/>
      <w:r w:rsidRPr="00653F0F">
        <w:rPr>
          <w:sz w:val="22"/>
          <w:szCs w:val="22"/>
        </w:rPr>
        <w:t>-Verlag 2013), XLII u. 350 S.</w:t>
      </w:r>
    </w:p>
    <w:p w:rsidR="00137C73" w:rsidRPr="00653F0F" w:rsidRDefault="00137C73" w:rsidP="00137C73">
      <w:pPr>
        <w:pStyle w:val="KeinLeerraum"/>
        <w:rPr>
          <w:sz w:val="22"/>
          <w:szCs w:val="22"/>
        </w:rPr>
      </w:pPr>
    </w:p>
    <w:p w:rsidR="00137C73" w:rsidRPr="00653F0F" w:rsidRDefault="00137C73" w:rsidP="00137C73">
      <w:pPr>
        <w:pStyle w:val="KeinLeerraum"/>
        <w:rPr>
          <w:sz w:val="22"/>
          <w:szCs w:val="22"/>
        </w:rPr>
      </w:pPr>
    </w:p>
    <w:p w:rsidR="00137C73" w:rsidRPr="00653F0F" w:rsidRDefault="00137C73" w:rsidP="00137C73">
      <w:pPr>
        <w:tabs>
          <w:tab w:val="left" w:pos="709"/>
        </w:tabs>
        <w:spacing w:line="240" w:lineRule="auto"/>
        <w:ind w:left="425" w:hanging="425"/>
        <w:rPr>
          <w:sz w:val="22"/>
          <w:szCs w:val="22"/>
          <w:u w:val="single"/>
        </w:rPr>
      </w:pPr>
      <w:r w:rsidRPr="00653F0F">
        <w:rPr>
          <w:sz w:val="22"/>
          <w:szCs w:val="22"/>
        </w:rPr>
        <w:t>IV.</w:t>
      </w:r>
      <w:r w:rsidRPr="00653F0F">
        <w:rPr>
          <w:sz w:val="22"/>
          <w:szCs w:val="22"/>
        </w:rPr>
        <w:tab/>
      </w:r>
      <w:r w:rsidRPr="00653F0F">
        <w:rPr>
          <w:sz w:val="22"/>
          <w:szCs w:val="22"/>
        </w:rPr>
        <w:tab/>
      </w:r>
      <w:r w:rsidRPr="00653F0F">
        <w:rPr>
          <w:sz w:val="22"/>
          <w:szCs w:val="22"/>
          <w:u w:val="single"/>
        </w:rPr>
        <w:t xml:space="preserve">Bücher (Herausgeber und Mitautor) </w:t>
      </w:r>
    </w:p>
    <w:p w:rsidR="00137C73" w:rsidRPr="00653F0F" w:rsidRDefault="00137C73" w:rsidP="00137C73">
      <w:pPr>
        <w:pStyle w:val="KeinLeerraum"/>
        <w:ind w:left="-284" w:hanging="425"/>
        <w:rPr>
          <w:sz w:val="22"/>
          <w:szCs w:val="22"/>
        </w:rPr>
      </w:pPr>
    </w:p>
    <w:p w:rsidR="00137C73" w:rsidRPr="00653F0F" w:rsidRDefault="00137C73" w:rsidP="00137C73">
      <w:pPr>
        <w:pStyle w:val="KeinLeerraum"/>
        <w:ind w:left="706" w:hanging="706"/>
        <w:rPr>
          <w:sz w:val="22"/>
          <w:szCs w:val="22"/>
        </w:rPr>
      </w:pPr>
      <w:r w:rsidRPr="00653F0F">
        <w:rPr>
          <w:sz w:val="22"/>
          <w:szCs w:val="22"/>
        </w:rPr>
        <w:t xml:space="preserve">7. </w:t>
      </w:r>
      <w:r w:rsidRPr="00653F0F">
        <w:rPr>
          <w:sz w:val="22"/>
          <w:szCs w:val="22"/>
        </w:rPr>
        <w:tab/>
      </w:r>
      <w:r w:rsidRPr="00653F0F">
        <w:rPr>
          <w:i/>
          <w:sz w:val="22"/>
          <w:szCs w:val="22"/>
        </w:rPr>
        <w:t>Oscar Arnulfo Romero, Die notwendige Revolution</w:t>
      </w:r>
      <w:r w:rsidRPr="00653F0F">
        <w:rPr>
          <w:sz w:val="22"/>
          <w:szCs w:val="22"/>
        </w:rPr>
        <w:t xml:space="preserve">. Mit einem Beitrag von Jon </w:t>
      </w:r>
      <w:proofErr w:type="spellStart"/>
      <w:r w:rsidRPr="00653F0F">
        <w:rPr>
          <w:sz w:val="22"/>
          <w:szCs w:val="22"/>
        </w:rPr>
        <w:t>Sobrino</w:t>
      </w:r>
      <w:proofErr w:type="spellEnd"/>
      <w:r w:rsidRPr="00653F0F">
        <w:rPr>
          <w:sz w:val="22"/>
          <w:szCs w:val="22"/>
        </w:rPr>
        <w:t xml:space="preserve"> über den Märtyrer der Befreiung: Forum Politische Theologie 5 (Mainz: Matthias-Grünewald-Verlag/München: Christian-Kaiser-Verlag 1982), 147 S.</w:t>
      </w:r>
    </w:p>
    <w:p w:rsidR="00137C73" w:rsidRPr="00653F0F" w:rsidRDefault="00137C73" w:rsidP="00137C73">
      <w:pPr>
        <w:tabs>
          <w:tab w:val="left" w:pos="142"/>
          <w:tab w:val="left" w:pos="709"/>
        </w:tabs>
        <w:spacing w:line="240" w:lineRule="auto"/>
        <w:ind w:left="709" w:hanging="706"/>
        <w:rPr>
          <w:sz w:val="22"/>
          <w:szCs w:val="22"/>
        </w:rPr>
      </w:pPr>
      <w:r w:rsidRPr="00653F0F">
        <w:rPr>
          <w:sz w:val="22"/>
          <w:szCs w:val="22"/>
        </w:rPr>
        <w:tab/>
      </w:r>
      <w:r w:rsidRPr="00653F0F">
        <w:rPr>
          <w:sz w:val="22"/>
          <w:szCs w:val="22"/>
        </w:rPr>
        <w:tab/>
        <w:t xml:space="preserve">2. Auflage (Unveränderter Nachdruck): Topos-Taschenbücher, Band 226 (Mainz: Matthias-Grünewald-Verlag 1992). </w:t>
      </w:r>
    </w:p>
    <w:p w:rsidR="00137C73" w:rsidRPr="00653F0F" w:rsidRDefault="00137C73" w:rsidP="00137C73">
      <w:pPr>
        <w:tabs>
          <w:tab w:val="left" w:pos="709"/>
        </w:tabs>
        <w:spacing w:line="240" w:lineRule="auto"/>
        <w:ind w:left="709" w:hanging="706"/>
        <w:rPr>
          <w:sz w:val="22"/>
          <w:szCs w:val="22"/>
        </w:rPr>
      </w:pPr>
      <w:r w:rsidRPr="00653F0F">
        <w:rPr>
          <w:sz w:val="22"/>
          <w:szCs w:val="22"/>
        </w:rPr>
        <w:tab/>
        <w:t>Eigener Anteil: Textauswahl, Redaktion und Anmerkungsapparat.</w:t>
      </w:r>
    </w:p>
    <w:p w:rsidR="00137C73" w:rsidRPr="00653F0F" w:rsidRDefault="00137C73" w:rsidP="00137C73">
      <w:pPr>
        <w:tabs>
          <w:tab w:val="left" w:pos="709"/>
        </w:tabs>
        <w:spacing w:line="240" w:lineRule="auto"/>
        <w:ind w:hanging="425"/>
        <w:rPr>
          <w:sz w:val="22"/>
          <w:szCs w:val="22"/>
        </w:rPr>
      </w:pPr>
    </w:p>
    <w:p w:rsidR="00137C73" w:rsidRPr="00653F0F" w:rsidRDefault="00137C73" w:rsidP="00137C73">
      <w:pPr>
        <w:pStyle w:val="KeinLeerraum"/>
        <w:ind w:left="706" w:hanging="706"/>
        <w:rPr>
          <w:sz w:val="22"/>
          <w:szCs w:val="22"/>
        </w:rPr>
      </w:pPr>
      <w:r w:rsidRPr="00653F0F">
        <w:rPr>
          <w:sz w:val="22"/>
          <w:szCs w:val="22"/>
        </w:rPr>
        <w:lastRenderedPageBreak/>
        <w:t xml:space="preserve">8. </w:t>
      </w:r>
      <w:r w:rsidRPr="00653F0F">
        <w:rPr>
          <w:sz w:val="22"/>
          <w:szCs w:val="22"/>
        </w:rPr>
        <w:tab/>
      </w:r>
      <w:proofErr w:type="spellStart"/>
      <w:r w:rsidRPr="00653F0F">
        <w:rPr>
          <w:i/>
          <w:sz w:val="22"/>
          <w:szCs w:val="22"/>
        </w:rPr>
        <w:t>Clarholtensis</w:t>
      </w:r>
      <w:proofErr w:type="spellEnd"/>
      <w:r w:rsidRPr="00653F0F">
        <w:rPr>
          <w:i/>
          <w:sz w:val="22"/>
          <w:szCs w:val="22"/>
        </w:rPr>
        <w:t xml:space="preserve"> Ecclesia. Forschungen zur Geschichte der Prämonstratenser in </w:t>
      </w:r>
      <w:proofErr w:type="spellStart"/>
      <w:r w:rsidRPr="00653F0F">
        <w:rPr>
          <w:i/>
          <w:sz w:val="22"/>
          <w:szCs w:val="22"/>
        </w:rPr>
        <w:t>Clarholz</w:t>
      </w:r>
      <w:proofErr w:type="spellEnd"/>
      <w:r w:rsidRPr="00653F0F">
        <w:rPr>
          <w:i/>
          <w:sz w:val="22"/>
          <w:szCs w:val="22"/>
        </w:rPr>
        <w:t xml:space="preserve"> und Lette</w:t>
      </w:r>
      <w:r w:rsidRPr="00653F0F">
        <w:rPr>
          <w:sz w:val="22"/>
          <w:szCs w:val="22"/>
        </w:rPr>
        <w:t xml:space="preserve">  (1133-1803): Studien und Quellen zur westfälischen Geschichte, herausgegeben von Friedrich Gerhard Hohmann, Band 21 (Paderborn: Bonifatius-Verlag 1983), 336 S. u. 32 Bilds.</w:t>
      </w:r>
    </w:p>
    <w:p w:rsidR="00137C73" w:rsidRPr="00653F0F" w:rsidRDefault="00137C73" w:rsidP="00137C73">
      <w:pPr>
        <w:pStyle w:val="KeinLeerraum"/>
        <w:ind w:left="706" w:hanging="706"/>
        <w:rPr>
          <w:sz w:val="22"/>
          <w:szCs w:val="22"/>
        </w:rPr>
      </w:pPr>
      <w:r w:rsidRPr="00653F0F">
        <w:rPr>
          <w:sz w:val="22"/>
          <w:szCs w:val="22"/>
        </w:rPr>
        <w:tab/>
        <w:t>Eigener Anteil: Zusammenstellung der Beiträge und Abbildungen, Redaktion, Register sowie der Aufsatz:</w:t>
      </w:r>
    </w:p>
    <w:p w:rsidR="00137C73" w:rsidRPr="00653F0F" w:rsidRDefault="00137C73" w:rsidP="00137C73">
      <w:pPr>
        <w:pStyle w:val="KeinLeerraum"/>
        <w:ind w:left="706" w:hanging="706"/>
        <w:rPr>
          <w:sz w:val="22"/>
          <w:szCs w:val="22"/>
        </w:rPr>
      </w:pPr>
      <w:r w:rsidRPr="00653F0F">
        <w:rPr>
          <w:sz w:val="22"/>
          <w:szCs w:val="22"/>
        </w:rPr>
        <w:tab/>
      </w:r>
      <w:proofErr w:type="spellStart"/>
      <w:r w:rsidRPr="00653F0F">
        <w:rPr>
          <w:i/>
          <w:sz w:val="22"/>
          <w:szCs w:val="22"/>
        </w:rPr>
        <w:t>Elbert</w:t>
      </w:r>
      <w:proofErr w:type="spellEnd"/>
      <w:r w:rsidRPr="00653F0F">
        <w:rPr>
          <w:i/>
          <w:sz w:val="22"/>
          <w:szCs w:val="22"/>
        </w:rPr>
        <w:t xml:space="preserve"> Wilhelm von </w:t>
      </w:r>
      <w:proofErr w:type="spellStart"/>
      <w:r w:rsidRPr="00653F0F">
        <w:rPr>
          <w:i/>
          <w:sz w:val="22"/>
          <w:szCs w:val="22"/>
        </w:rPr>
        <w:t>Kückelsheim</w:t>
      </w:r>
      <w:proofErr w:type="spellEnd"/>
      <w:r w:rsidRPr="00653F0F">
        <w:rPr>
          <w:i/>
          <w:sz w:val="22"/>
          <w:szCs w:val="22"/>
        </w:rPr>
        <w:t xml:space="preserve"> (1659-1750), ein westfälischer Prälat der Barockzeit,  S. 147-179.</w:t>
      </w:r>
    </w:p>
    <w:p w:rsidR="00137C73" w:rsidRPr="00653F0F" w:rsidRDefault="00137C73" w:rsidP="00137C73">
      <w:pPr>
        <w:tabs>
          <w:tab w:val="left" w:pos="709"/>
        </w:tabs>
        <w:spacing w:line="240" w:lineRule="auto"/>
        <w:ind w:left="360" w:hanging="425"/>
        <w:rPr>
          <w:sz w:val="22"/>
          <w:szCs w:val="22"/>
        </w:rPr>
      </w:pPr>
    </w:p>
    <w:p w:rsidR="00137C73" w:rsidRPr="00653F0F" w:rsidRDefault="00137C73" w:rsidP="00137C73">
      <w:pPr>
        <w:pStyle w:val="KeinLeerraum"/>
        <w:ind w:left="706" w:hanging="706"/>
        <w:rPr>
          <w:sz w:val="22"/>
          <w:szCs w:val="22"/>
        </w:rPr>
      </w:pPr>
      <w:r w:rsidRPr="00653F0F">
        <w:rPr>
          <w:sz w:val="22"/>
          <w:szCs w:val="22"/>
        </w:rPr>
        <w:t xml:space="preserve">9. </w:t>
      </w:r>
      <w:r w:rsidRPr="00653F0F">
        <w:rPr>
          <w:sz w:val="22"/>
          <w:szCs w:val="22"/>
        </w:rPr>
        <w:tab/>
      </w:r>
      <w:r w:rsidRPr="00653F0F">
        <w:rPr>
          <w:i/>
          <w:sz w:val="22"/>
          <w:szCs w:val="22"/>
        </w:rPr>
        <w:t>Zur Geschichte des Christentums in Lateinamerika:</w:t>
      </w:r>
      <w:r w:rsidRPr="00653F0F">
        <w:rPr>
          <w:sz w:val="22"/>
          <w:szCs w:val="22"/>
        </w:rPr>
        <w:t xml:space="preserve"> Schriftenreihe der Katholischen Akademie der Erzdiözese Freiburg (München/Zürich: Verlag Schnell &amp; Steiner 1988), 93 S.</w:t>
      </w:r>
    </w:p>
    <w:p w:rsidR="00137C73" w:rsidRPr="00653F0F" w:rsidRDefault="00137C73" w:rsidP="00137C73">
      <w:pPr>
        <w:tabs>
          <w:tab w:val="left" w:pos="709"/>
        </w:tabs>
        <w:spacing w:line="240" w:lineRule="auto"/>
        <w:ind w:left="709" w:hanging="425"/>
        <w:rPr>
          <w:sz w:val="22"/>
          <w:szCs w:val="22"/>
        </w:rPr>
      </w:pPr>
      <w:r w:rsidRPr="00653F0F">
        <w:rPr>
          <w:sz w:val="22"/>
          <w:szCs w:val="22"/>
        </w:rPr>
        <w:tab/>
        <w:t>Eigener Anteil: Zusammenstellung der Beiträge, Redaktion sowie die Artikel:</w:t>
      </w:r>
    </w:p>
    <w:p w:rsidR="00137C73" w:rsidRPr="00653F0F" w:rsidRDefault="00137C73" w:rsidP="00137C73">
      <w:pPr>
        <w:pStyle w:val="KeinLeerraum"/>
        <w:ind w:left="705"/>
        <w:rPr>
          <w:sz w:val="22"/>
          <w:szCs w:val="22"/>
        </w:rPr>
      </w:pPr>
      <w:r w:rsidRPr="00653F0F">
        <w:rPr>
          <w:i/>
          <w:sz w:val="22"/>
          <w:szCs w:val="22"/>
        </w:rPr>
        <w:t xml:space="preserve">Die Kirche in Amerika zur Zeit der spanischen Kolonialherrschaft, </w:t>
      </w:r>
      <w:r w:rsidRPr="00653F0F">
        <w:rPr>
          <w:sz w:val="22"/>
          <w:szCs w:val="22"/>
        </w:rPr>
        <w:t>S. 40-55.</w:t>
      </w:r>
    </w:p>
    <w:p w:rsidR="00137C73" w:rsidRPr="00653F0F" w:rsidRDefault="00137C73" w:rsidP="00137C73">
      <w:pPr>
        <w:tabs>
          <w:tab w:val="left" w:pos="709"/>
        </w:tabs>
        <w:spacing w:line="240" w:lineRule="auto"/>
        <w:ind w:left="709" w:hanging="425"/>
        <w:rPr>
          <w:i/>
          <w:sz w:val="22"/>
          <w:szCs w:val="22"/>
        </w:rPr>
      </w:pPr>
      <w:r w:rsidRPr="00653F0F">
        <w:rPr>
          <w:sz w:val="22"/>
          <w:szCs w:val="22"/>
        </w:rPr>
        <w:tab/>
      </w:r>
      <w:r w:rsidRPr="00653F0F">
        <w:rPr>
          <w:i/>
          <w:sz w:val="22"/>
          <w:szCs w:val="22"/>
        </w:rPr>
        <w:t>Die Kirche in den lateinamerikanischen Nationalstaaten bis zur Konferenz von Medellín</w:t>
      </w:r>
      <w:r w:rsidRPr="00653F0F">
        <w:rPr>
          <w:sz w:val="22"/>
          <w:szCs w:val="22"/>
        </w:rPr>
        <w:t xml:space="preserve">. </w:t>
      </w:r>
      <w:r w:rsidRPr="00653F0F">
        <w:rPr>
          <w:i/>
          <w:sz w:val="22"/>
          <w:szCs w:val="22"/>
        </w:rPr>
        <w:t>Eine Chronik (1807-1968),</w:t>
      </w:r>
      <w:r w:rsidRPr="00653F0F">
        <w:rPr>
          <w:sz w:val="22"/>
          <w:szCs w:val="22"/>
        </w:rPr>
        <w:t xml:space="preserve"> S. 65-79.</w:t>
      </w:r>
    </w:p>
    <w:p w:rsidR="00137C73" w:rsidRPr="00653F0F" w:rsidRDefault="00137C73" w:rsidP="00137C73">
      <w:pPr>
        <w:pStyle w:val="KeinLeerraum"/>
        <w:ind w:left="706" w:hanging="706"/>
        <w:rPr>
          <w:sz w:val="22"/>
          <w:szCs w:val="22"/>
        </w:rPr>
      </w:pPr>
    </w:p>
    <w:p w:rsidR="00137C73" w:rsidRPr="00653F0F" w:rsidRDefault="00137C73" w:rsidP="00137C73">
      <w:pPr>
        <w:pStyle w:val="KeinLeerraum"/>
        <w:ind w:left="706" w:hanging="706"/>
        <w:rPr>
          <w:sz w:val="22"/>
          <w:szCs w:val="22"/>
        </w:rPr>
      </w:pPr>
      <w:r w:rsidRPr="00653F0F">
        <w:rPr>
          <w:sz w:val="22"/>
          <w:szCs w:val="22"/>
        </w:rPr>
        <w:t xml:space="preserve">10. </w:t>
      </w:r>
      <w:r w:rsidRPr="00653F0F">
        <w:rPr>
          <w:sz w:val="22"/>
          <w:szCs w:val="22"/>
        </w:rPr>
        <w:tab/>
      </w:r>
      <w:r w:rsidRPr="00653F0F">
        <w:rPr>
          <w:i/>
          <w:sz w:val="22"/>
          <w:szCs w:val="22"/>
        </w:rPr>
        <w:t>Wem gehört Lateinamerika</w:t>
      </w:r>
      <w:r w:rsidRPr="00653F0F">
        <w:rPr>
          <w:sz w:val="22"/>
          <w:szCs w:val="22"/>
        </w:rPr>
        <w:t xml:space="preserve">? </w:t>
      </w:r>
      <w:r w:rsidRPr="00653F0F">
        <w:rPr>
          <w:i/>
          <w:sz w:val="22"/>
          <w:szCs w:val="22"/>
        </w:rPr>
        <w:t>Die Antwort der Opfer</w:t>
      </w:r>
      <w:r w:rsidRPr="00653F0F">
        <w:rPr>
          <w:sz w:val="22"/>
          <w:szCs w:val="22"/>
        </w:rPr>
        <w:t>: Schriftenreihe der Katholischen Akademie der Erzdiözese Freiburg (München/Zürich: Verlag Schnell &amp; Steiner 1990), 112 S.</w:t>
      </w:r>
    </w:p>
    <w:p w:rsidR="00137C73" w:rsidRPr="00653F0F" w:rsidRDefault="00137C73" w:rsidP="00137C73">
      <w:pPr>
        <w:pStyle w:val="KeinLeerraum"/>
        <w:ind w:left="706" w:hanging="706"/>
        <w:rPr>
          <w:sz w:val="22"/>
          <w:szCs w:val="22"/>
        </w:rPr>
      </w:pPr>
      <w:r w:rsidRPr="00653F0F">
        <w:rPr>
          <w:sz w:val="22"/>
          <w:szCs w:val="22"/>
        </w:rPr>
        <w:tab/>
      </w:r>
      <w:r w:rsidRPr="00653F0F">
        <w:rPr>
          <w:sz w:val="22"/>
          <w:szCs w:val="22"/>
        </w:rPr>
        <w:tab/>
        <w:t>Eigener Anteil: Zusammenstellung der Beiträge, Redaktion sowie der Artikel:</w:t>
      </w:r>
    </w:p>
    <w:p w:rsidR="00137C73" w:rsidRPr="00653F0F" w:rsidRDefault="00137C73" w:rsidP="00137C73">
      <w:pPr>
        <w:pStyle w:val="KeinLeerraum"/>
        <w:ind w:left="706" w:hanging="706"/>
        <w:rPr>
          <w:sz w:val="22"/>
          <w:szCs w:val="22"/>
        </w:rPr>
      </w:pPr>
      <w:r w:rsidRPr="00653F0F">
        <w:rPr>
          <w:sz w:val="22"/>
          <w:szCs w:val="22"/>
        </w:rPr>
        <w:tab/>
      </w:r>
      <w:r w:rsidRPr="00653F0F">
        <w:rPr>
          <w:i/>
          <w:sz w:val="22"/>
          <w:szCs w:val="22"/>
        </w:rPr>
        <w:t xml:space="preserve">Die Missionen der Jesuiten bei den Guaraní-Völkern in Paraguay – eine unterdrückte Alternative im Kolonialsystem, </w:t>
      </w:r>
      <w:r w:rsidRPr="00653F0F">
        <w:rPr>
          <w:sz w:val="22"/>
          <w:szCs w:val="22"/>
        </w:rPr>
        <w:t>S. 59-79.</w:t>
      </w:r>
    </w:p>
    <w:p w:rsidR="00137C73" w:rsidRPr="00653F0F" w:rsidRDefault="00137C73" w:rsidP="00137C73">
      <w:pPr>
        <w:pStyle w:val="KeinLeerraum"/>
        <w:ind w:left="706" w:hanging="706"/>
        <w:jc w:val="left"/>
        <w:rPr>
          <w:sz w:val="22"/>
          <w:szCs w:val="22"/>
        </w:rPr>
      </w:pPr>
    </w:p>
    <w:p w:rsidR="00137C73" w:rsidRPr="00653F0F" w:rsidRDefault="00137C73" w:rsidP="00137C73">
      <w:pPr>
        <w:tabs>
          <w:tab w:val="left" w:pos="709"/>
        </w:tabs>
        <w:spacing w:line="240" w:lineRule="auto"/>
        <w:ind w:left="709" w:hanging="709"/>
        <w:rPr>
          <w:i/>
          <w:sz w:val="22"/>
          <w:szCs w:val="22"/>
        </w:rPr>
      </w:pPr>
      <w:r w:rsidRPr="00653F0F">
        <w:rPr>
          <w:sz w:val="22"/>
          <w:szCs w:val="22"/>
        </w:rPr>
        <w:t xml:space="preserve">11. </w:t>
      </w:r>
      <w:r w:rsidRPr="00653F0F">
        <w:rPr>
          <w:sz w:val="22"/>
          <w:szCs w:val="22"/>
        </w:rPr>
        <w:tab/>
        <w:t xml:space="preserve">Mit Willi </w:t>
      </w:r>
      <w:proofErr w:type="spellStart"/>
      <w:r w:rsidRPr="00653F0F">
        <w:rPr>
          <w:sz w:val="22"/>
          <w:szCs w:val="22"/>
        </w:rPr>
        <w:t>Kraning</w:t>
      </w:r>
      <w:proofErr w:type="spellEnd"/>
      <w:r w:rsidRPr="00653F0F">
        <w:rPr>
          <w:sz w:val="22"/>
          <w:szCs w:val="22"/>
        </w:rPr>
        <w:t xml:space="preserve"> und Reinhold </w:t>
      </w:r>
      <w:proofErr w:type="spellStart"/>
      <w:r w:rsidRPr="00653F0F">
        <w:rPr>
          <w:sz w:val="22"/>
          <w:szCs w:val="22"/>
        </w:rPr>
        <w:t>Pfafferodt</w:t>
      </w:r>
      <w:proofErr w:type="spellEnd"/>
      <w:r w:rsidRPr="00653F0F">
        <w:rPr>
          <w:sz w:val="22"/>
          <w:szCs w:val="22"/>
        </w:rPr>
        <w:t>:</w:t>
      </w:r>
      <w:r w:rsidRPr="00653F0F">
        <w:rPr>
          <w:i/>
          <w:sz w:val="22"/>
          <w:szCs w:val="22"/>
        </w:rPr>
        <w:t xml:space="preserve"> Zwischen Resignation und Hoffnung. Glaube in Lateinamerika</w:t>
      </w:r>
      <w:r w:rsidRPr="00653F0F">
        <w:rPr>
          <w:sz w:val="22"/>
          <w:szCs w:val="22"/>
        </w:rPr>
        <w:t xml:space="preserve"> (Leipzig: Benno-Verlag 1992), 263 S.</w:t>
      </w:r>
    </w:p>
    <w:p w:rsidR="00137C73" w:rsidRPr="00653F0F" w:rsidRDefault="00137C73" w:rsidP="00137C73">
      <w:pPr>
        <w:tabs>
          <w:tab w:val="left" w:pos="709"/>
        </w:tabs>
        <w:spacing w:line="240" w:lineRule="auto"/>
        <w:ind w:left="708"/>
        <w:rPr>
          <w:sz w:val="22"/>
          <w:szCs w:val="22"/>
        </w:rPr>
      </w:pPr>
      <w:r w:rsidRPr="00653F0F">
        <w:rPr>
          <w:i/>
          <w:sz w:val="22"/>
          <w:szCs w:val="22"/>
        </w:rPr>
        <w:tab/>
      </w:r>
      <w:r w:rsidRPr="00653F0F">
        <w:rPr>
          <w:sz w:val="22"/>
          <w:szCs w:val="22"/>
        </w:rPr>
        <w:t>Eigener Anteil: Mitwirkung an der Text- und Bildauswahl (Teamarbeit) sowie der Beitrag:</w:t>
      </w:r>
    </w:p>
    <w:p w:rsidR="00137C73" w:rsidRPr="00653F0F" w:rsidRDefault="00137C73" w:rsidP="00137C73">
      <w:pPr>
        <w:tabs>
          <w:tab w:val="left" w:pos="709"/>
        </w:tabs>
        <w:spacing w:line="240" w:lineRule="auto"/>
        <w:ind w:left="708" w:hanging="425"/>
        <w:rPr>
          <w:sz w:val="22"/>
          <w:szCs w:val="22"/>
        </w:rPr>
      </w:pPr>
      <w:r w:rsidRPr="00653F0F">
        <w:rPr>
          <w:sz w:val="22"/>
          <w:szCs w:val="22"/>
        </w:rPr>
        <w:tab/>
      </w:r>
      <w:r w:rsidRPr="00653F0F">
        <w:rPr>
          <w:sz w:val="22"/>
          <w:szCs w:val="22"/>
        </w:rPr>
        <w:tab/>
      </w:r>
      <w:r w:rsidRPr="00653F0F">
        <w:rPr>
          <w:i/>
          <w:sz w:val="22"/>
          <w:szCs w:val="22"/>
        </w:rPr>
        <w:t>Aus der Geschichte</w:t>
      </w:r>
      <w:r w:rsidRPr="00653F0F">
        <w:rPr>
          <w:sz w:val="22"/>
          <w:szCs w:val="22"/>
        </w:rPr>
        <w:t>, S.41-63 u. 77-81.</w:t>
      </w:r>
    </w:p>
    <w:p w:rsidR="00137C73" w:rsidRPr="00653F0F" w:rsidRDefault="00137C73" w:rsidP="00137C73">
      <w:pPr>
        <w:tabs>
          <w:tab w:val="left" w:pos="709"/>
        </w:tabs>
        <w:spacing w:line="240" w:lineRule="auto"/>
        <w:ind w:left="709" w:hanging="709"/>
        <w:rPr>
          <w:sz w:val="22"/>
          <w:szCs w:val="22"/>
        </w:rPr>
      </w:pPr>
      <w:r w:rsidRPr="00653F0F">
        <w:rPr>
          <w:i/>
          <w:sz w:val="22"/>
          <w:szCs w:val="22"/>
        </w:rPr>
        <w:tab/>
      </w:r>
    </w:p>
    <w:p w:rsidR="00137C73" w:rsidRPr="00653F0F" w:rsidRDefault="00137C73" w:rsidP="00137C73">
      <w:pPr>
        <w:numPr>
          <w:ilvl w:val="0"/>
          <w:numId w:val="25"/>
        </w:numPr>
        <w:tabs>
          <w:tab w:val="left" w:pos="709"/>
        </w:tabs>
        <w:spacing w:line="240" w:lineRule="auto"/>
        <w:ind w:hanging="720"/>
        <w:rPr>
          <w:sz w:val="22"/>
          <w:szCs w:val="22"/>
        </w:rPr>
      </w:pPr>
      <w:r w:rsidRPr="00653F0F">
        <w:rPr>
          <w:sz w:val="22"/>
          <w:szCs w:val="22"/>
          <w:lang w:val="es-CL"/>
        </w:rPr>
        <w:t xml:space="preserve">Mit Annegret Langenhorst: </w:t>
      </w:r>
      <w:r w:rsidRPr="00653F0F">
        <w:rPr>
          <w:i/>
          <w:sz w:val="22"/>
          <w:szCs w:val="22"/>
          <w:lang w:val="es-CL"/>
        </w:rPr>
        <w:t>Bartolomé de Las Casas</w:t>
      </w:r>
      <w:r w:rsidRPr="00653F0F">
        <w:rPr>
          <w:sz w:val="22"/>
          <w:szCs w:val="22"/>
          <w:lang w:val="es-CL"/>
        </w:rPr>
        <w:t xml:space="preserve">. </w:t>
      </w:r>
      <w:r w:rsidRPr="00653F0F">
        <w:rPr>
          <w:i/>
          <w:sz w:val="22"/>
          <w:szCs w:val="22"/>
        </w:rPr>
        <w:t xml:space="preserve">Der Mann – das Werk – die Wirkung. </w:t>
      </w:r>
      <w:r w:rsidRPr="00653F0F">
        <w:rPr>
          <w:sz w:val="22"/>
          <w:szCs w:val="22"/>
        </w:rPr>
        <w:t>Mit einer Auswahl von Texten Las Casas’ und einem Interview mit Gustavo Gutiérrez (Frankfurt: Verlag Josef Knecht 1992), 191 S.</w:t>
      </w:r>
    </w:p>
    <w:p w:rsidR="00137C73" w:rsidRPr="00653F0F" w:rsidRDefault="00137C73" w:rsidP="00137C73">
      <w:pPr>
        <w:tabs>
          <w:tab w:val="left" w:pos="709"/>
        </w:tabs>
        <w:spacing w:line="240" w:lineRule="auto"/>
        <w:ind w:left="709" w:hanging="709"/>
        <w:rPr>
          <w:sz w:val="22"/>
          <w:szCs w:val="22"/>
        </w:rPr>
      </w:pPr>
      <w:r w:rsidRPr="00653F0F">
        <w:rPr>
          <w:sz w:val="22"/>
          <w:szCs w:val="22"/>
        </w:rPr>
        <w:tab/>
        <w:t>Eigener Anteil: Zusammenstellung der Beiträge, Mitwirkung an Bildauswahl und Redaktion (Teamarbeit) sowie der Artikel:</w:t>
      </w:r>
    </w:p>
    <w:p w:rsidR="00137C73" w:rsidRPr="00653F0F" w:rsidRDefault="00137C73" w:rsidP="00137C73">
      <w:pPr>
        <w:tabs>
          <w:tab w:val="left" w:pos="709"/>
        </w:tabs>
        <w:spacing w:line="240" w:lineRule="auto"/>
        <w:ind w:left="709" w:hanging="709"/>
        <w:rPr>
          <w:sz w:val="22"/>
          <w:szCs w:val="22"/>
        </w:rPr>
      </w:pPr>
      <w:r w:rsidRPr="00653F0F">
        <w:rPr>
          <w:i/>
          <w:sz w:val="22"/>
          <w:szCs w:val="22"/>
        </w:rPr>
        <w:tab/>
        <w:t xml:space="preserve">Bartolomé de </w:t>
      </w:r>
      <w:proofErr w:type="spellStart"/>
      <w:r w:rsidRPr="00653F0F">
        <w:rPr>
          <w:i/>
          <w:sz w:val="22"/>
          <w:szCs w:val="22"/>
        </w:rPr>
        <w:t>Las</w:t>
      </w:r>
      <w:proofErr w:type="spellEnd"/>
      <w:r w:rsidRPr="00653F0F">
        <w:rPr>
          <w:i/>
          <w:sz w:val="22"/>
          <w:szCs w:val="22"/>
        </w:rPr>
        <w:t xml:space="preserve"> Casas, die Kommunität des Predigerordens in Santo Domingo und die untergegangenen Völker der Karibik</w:t>
      </w:r>
      <w:r w:rsidRPr="00653F0F">
        <w:rPr>
          <w:sz w:val="22"/>
          <w:szCs w:val="22"/>
        </w:rPr>
        <w:t>, S. 23-32,</w:t>
      </w:r>
    </w:p>
    <w:p w:rsidR="00137C73" w:rsidRPr="00653F0F" w:rsidRDefault="00137C73" w:rsidP="00137C73">
      <w:pPr>
        <w:tabs>
          <w:tab w:val="left" w:pos="709"/>
        </w:tabs>
        <w:spacing w:line="240" w:lineRule="auto"/>
        <w:ind w:left="709" w:hanging="709"/>
        <w:rPr>
          <w:sz w:val="22"/>
          <w:szCs w:val="22"/>
        </w:rPr>
      </w:pPr>
      <w:r w:rsidRPr="00653F0F">
        <w:rPr>
          <w:sz w:val="22"/>
          <w:szCs w:val="22"/>
        </w:rPr>
        <w:tab/>
        <w:t xml:space="preserve">und die </w:t>
      </w:r>
      <w:r w:rsidRPr="00653F0F">
        <w:rPr>
          <w:i/>
          <w:sz w:val="22"/>
          <w:szCs w:val="22"/>
        </w:rPr>
        <w:t>Einführung</w:t>
      </w:r>
      <w:r w:rsidRPr="00653F0F">
        <w:rPr>
          <w:sz w:val="22"/>
          <w:szCs w:val="22"/>
        </w:rPr>
        <w:t xml:space="preserve"> (S. 33-36) zu dem Artikel von Karl Sapper, </w:t>
      </w:r>
      <w:proofErr w:type="spellStart"/>
      <w:r w:rsidRPr="00653F0F">
        <w:rPr>
          <w:sz w:val="22"/>
          <w:szCs w:val="22"/>
        </w:rPr>
        <w:t>Fray</w:t>
      </w:r>
      <w:proofErr w:type="spellEnd"/>
      <w:r w:rsidRPr="00653F0F">
        <w:rPr>
          <w:sz w:val="22"/>
          <w:szCs w:val="22"/>
        </w:rPr>
        <w:t xml:space="preserve"> Bartolomé de </w:t>
      </w:r>
      <w:proofErr w:type="spellStart"/>
      <w:r w:rsidRPr="00653F0F">
        <w:rPr>
          <w:sz w:val="22"/>
          <w:szCs w:val="22"/>
        </w:rPr>
        <w:t>Las</w:t>
      </w:r>
      <w:proofErr w:type="spellEnd"/>
      <w:r w:rsidRPr="00653F0F">
        <w:rPr>
          <w:sz w:val="22"/>
          <w:szCs w:val="22"/>
        </w:rPr>
        <w:t xml:space="preserve"> Casas und die </w:t>
      </w:r>
      <w:proofErr w:type="spellStart"/>
      <w:r w:rsidRPr="00653F0F">
        <w:rPr>
          <w:sz w:val="22"/>
          <w:szCs w:val="22"/>
        </w:rPr>
        <w:t>Verapaz</w:t>
      </w:r>
      <w:proofErr w:type="spellEnd"/>
      <w:r w:rsidRPr="00653F0F">
        <w:rPr>
          <w:sz w:val="22"/>
          <w:szCs w:val="22"/>
        </w:rPr>
        <w:t xml:space="preserve"> (Nordost-Guatemala).</w:t>
      </w:r>
    </w:p>
    <w:p w:rsidR="00137C73" w:rsidRPr="00653F0F" w:rsidRDefault="00137C73" w:rsidP="00137C73">
      <w:pPr>
        <w:tabs>
          <w:tab w:val="left" w:pos="709"/>
        </w:tabs>
        <w:spacing w:line="240" w:lineRule="auto"/>
        <w:ind w:left="709" w:hanging="709"/>
        <w:rPr>
          <w:sz w:val="22"/>
          <w:szCs w:val="22"/>
        </w:rPr>
      </w:pPr>
    </w:p>
    <w:p w:rsidR="00137C73" w:rsidRPr="00653F0F" w:rsidRDefault="00137C73" w:rsidP="00137C73">
      <w:pPr>
        <w:numPr>
          <w:ilvl w:val="0"/>
          <w:numId w:val="25"/>
        </w:numPr>
        <w:tabs>
          <w:tab w:val="left" w:pos="709"/>
        </w:tabs>
        <w:spacing w:line="240" w:lineRule="auto"/>
        <w:ind w:hanging="720"/>
        <w:rPr>
          <w:sz w:val="22"/>
          <w:szCs w:val="22"/>
          <w:lang w:val="es-CL"/>
        </w:rPr>
      </w:pPr>
      <w:r w:rsidRPr="00653F0F">
        <w:rPr>
          <w:i/>
          <w:sz w:val="22"/>
          <w:szCs w:val="22"/>
          <w:lang w:val="es-CL"/>
        </w:rPr>
        <w:t>Cristianismo y mundo colonial. Tres estudios acerca de la evangelización de Hispanoamérica</w:t>
      </w:r>
      <w:r w:rsidRPr="00653F0F">
        <w:rPr>
          <w:sz w:val="22"/>
          <w:szCs w:val="22"/>
          <w:lang w:val="es-CL"/>
        </w:rPr>
        <w:t>: Spanische Forschungen der Görresgesellschaft, Zweite Reihe, Bd. 31 (Münster: Aschendorff-Verlag 1995), 113 S.</w:t>
      </w:r>
    </w:p>
    <w:p w:rsidR="00137C73" w:rsidRPr="00653F0F" w:rsidRDefault="00137C73" w:rsidP="00137C73">
      <w:pPr>
        <w:tabs>
          <w:tab w:val="left" w:pos="709"/>
        </w:tabs>
        <w:spacing w:line="240" w:lineRule="auto"/>
        <w:ind w:left="709" w:hanging="709"/>
        <w:rPr>
          <w:sz w:val="22"/>
          <w:szCs w:val="22"/>
        </w:rPr>
      </w:pPr>
      <w:r w:rsidRPr="00653F0F">
        <w:rPr>
          <w:sz w:val="22"/>
          <w:szCs w:val="22"/>
          <w:lang w:val="es-CL"/>
        </w:rPr>
        <w:tab/>
      </w:r>
      <w:r w:rsidRPr="00653F0F">
        <w:rPr>
          <w:sz w:val="22"/>
          <w:szCs w:val="22"/>
        </w:rPr>
        <w:t>Eigener Anteil: Zusammenstellung der Beiträge, Redaktion und Überarbeitung des Anmerkungsapparates.</w:t>
      </w:r>
    </w:p>
    <w:p w:rsidR="00137C73" w:rsidRPr="00653F0F" w:rsidRDefault="00137C73" w:rsidP="00137C73">
      <w:pPr>
        <w:pStyle w:val="KeinLeerraum"/>
        <w:rPr>
          <w:sz w:val="22"/>
          <w:szCs w:val="22"/>
        </w:rPr>
      </w:pPr>
    </w:p>
    <w:p w:rsidR="00137C73" w:rsidRPr="00653F0F" w:rsidRDefault="00137C73" w:rsidP="00137C73">
      <w:pPr>
        <w:numPr>
          <w:ilvl w:val="0"/>
          <w:numId w:val="25"/>
        </w:numPr>
        <w:tabs>
          <w:tab w:val="left" w:pos="709"/>
        </w:tabs>
        <w:spacing w:line="240" w:lineRule="auto"/>
        <w:ind w:hanging="720"/>
        <w:rPr>
          <w:sz w:val="22"/>
          <w:szCs w:val="22"/>
        </w:rPr>
      </w:pPr>
      <w:r w:rsidRPr="00653F0F">
        <w:rPr>
          <w:sz w:val="22"/>
          <w:szCs w:val="22"/>
        </w:rPr>
        <w:t xml:space="preserve">Mit Heribert </w:t>
      </w:r>
      <w:proofErr w:type="spellStart"/>
      <w:r w:rsidRPr="00653F0F">
        <w:rPr>
          <w:sz w:val="22"/>
          <w:szCs w:val="22"/>
        </w:rPr>
        <w:t>Smolinsky</w:t>
      </w:r>
      <w:proofErr w:type="spellEnd"/>
      <w:r w:rsidRPr="00653F0F">
        <w:rPr>
          <w:sz w:val="22"/>
          <w:szCs w:val="22"/>
        </w:rPr>
        <w:t xml:space="preserve">: </w:t>
      </w:r>
      <w:r w:rsidRPr="00653F0F">
        <w:rPr>
          <w:i/>
          <w:sz w:val="22"/>
          <w:szCs w:val="22"/>
        </w:rPr>
        <w:t>Kirche auf dem Weg durch die Zeit. Institutionelles Werden und theologisches Ringen.</w:t>
      </w:r>
      <w:r w:rsidRPr="00653F0F">
        <w:rPr>
          <w:sz w:val="22"/>
          <w:szCs w:val="22"/>
        </w:rPr>
        <w:t xml:space="preserve"> Ausgewählte Aufsätze und Vorträge von Klaus Ganzer: Reformationsgeschichtliche Studien und Texte, Supplementband 4 (Münster: </w:t>
      </w:r>
      <w:proofErr w:type="spellStart"/>
      <w:r w:rsidRPr="00653F0F">
        <w:rPr>
          <w:sz w:val="22"/>
          <w:szCs w:val="22"/>
        </w:rPr>
        <w:t>Aschendorff</w:t>
      </w:r>
      <w:proofErr w:type="spellEnd"/>
      <w:r w:rsidRPr="00653F0F">
        <w:rPr>
          <w:sz w:val="22"/>
          <w:szCs w:val="22"/>
        </w:rPr>
        <w:t>-Verlag 1997), 740 S.</w:t>
      </w:r>
    </w:p>
    <w:p w:rsidR="00137C73" w:rsidRPr="00653F0F" w:rsidRDefault="00137C73" w:rsidP="00137C73">
      <w:pPr>
        <w:tabs>
          <w:tab w:val="left" w:pos="709"/>
        </w:tabs>
        <w:spacing w:line="240" w:lineRule="auto"/>
        <w:ind w:hanging="709"/>
        <w:rPr>
          <w:sz w:val="22"/>
          <w:szCs w:val="22"/>
        </w:rPr>
      </w:pPr>
      <w:r w:rsidRPr="00653F0F">
        <w:rPr>
          <w:sz w:val="22"/>
          <w:szCs w:val="22"/>
        </w:rPr>
        <w:tab/>
      </w:r>
      <w:r w:rsidRPr="00653F0F">
        <w:rPr>
          <w:sz w:val="22"/>
          <w:szCs w:val="22"/>
        </w:rPr>
        <w:tab/>
        <w:t>Eigener Anteil: Vorwort und Redaktion (Teamarbeit).</w:t>
      </w:r>
    </w:p>
    <w:p w:rsidR="00137C73" w:rsidRPr="00653F0F" w:rsidRDefault="00137C73" w:rsidP="00137C73">
      <w:pPr>
        <w:tabs>
          <w:tab w:val="left" w:pos="709"/>
        </w:tabs>
        <w:spacing w:line="240" w:lineRule="auto"/>
        <w:ind w:left="709" w:hanging="709"/>
        <w:rPr>
          <w:sz w:val="22"/>
          <w:szCs w:val="22"/>
        </w:rPr>
      </w:pPr>
    </w:p>
    <w:p w:rsidR="00137C73" w:rsidRPr="00653F0F" w:rsidRDefault="00137C73" w:rsidP="00137C73">
      <w:pPr>
        <w:numPr>
          <w:ilvl w:val="0"/>
          <w:numId w:val="25"/>
        </w:numPr>
        <w:tabs>
          <w:tab w:val="left" w:pos="709"/>
        </w:tabs>
        <w:spacing w:line="240" w:lineRule="auto"/>
        <w:ind w:hanging="720"/>
        <w:rPr>
          <w:sz w:val="22"/>
          <w:szCs w:val="22"/>
        </w:rPr>
      </w:pPr>
      <w:r w:rsidRPr="00653F0F">
        <w:rPr>
          <w:i/>
          <w:sz w:val="22"/>
          <w:szCs w:val="22"/>
        </w:rPr>
        <w:t>Die Armen zuerst! 12 Lebensbilder lateinamerikanischer Bischöfe.</w:t>
      </w:r>
      <w:r w:rsidRPr="00653F0F">
        <w:rPr>
          <w:sz w:val="22"/>
          <w:szCs w:val="22"/>
        </w:rPr>
        <w:t xml:space="preserve"> Unter Mitarbeit von Stefan Herbst (Mainz: Matthias-Grünewald-Verlag 1999), 223 S.</w:t>
      </w:r>
    </w:p>
    <w:p w:rsidR="00137C73" w:rsidRPr="00653F0F" w:rsidRDefault="00137C73" w:rsidP="00137C73">
      <w:pPr>
        <w:tabs>
          <w:tab w:val="left" w:pos="709"/>
        </w:tabs>
        <w:spacing w:line="240" w:lineRule="auto"/>
        <w:ind w:left="709" w:hanging="709"/>
        <w:rPr>
          <w:sz w:val="22"/>
          <w:szCs w:val="22"/>
        </w:rPr>
      </w:pPr>
      <w:r w:rsidRPr="00653F0F">
        <w:rPr>
          <w:sz w:val="22"/>
          <w:szCs w:val="22"/>
        </w:rPr>
        <w:tab/>
        <w:t>Eigener Anteil: Zusammenstellung der Beiträge und Abbildungen, Text- und Bildredaktion, Vorwort (S. 7-9) sowie der Artikel:</w:t>
      </w:r>
    </w:p>
    <w:p w:rsidR="00137C73" w:rsidRPr="00653F0F" w:rsidRDefault="00137C73" w:rsidP="00137C73">
      <w:pPr>
        <w:tabs>
          <w:tab w:val="left" w:pos="709"/>
        </w:tabs>
        <w:spacing w:line="240" w:lineRule="auto"/>
        <w:ind w:left="709" w:hanging="709"/>
        <w:rPr>
          <w:sz w:val="22"/>
          <w:szCs w:val="22"/>
        </w:rPr>
      </w:pPr>
      <w:r w:rsidRPr="00653F0F">
        <w:rPr>
          <w:i/>
          <w:sz w:val="22"/>
          <w:szCs w:val="22"/>
        </w:rPr>
        <w:tab/>
        <w:t>„Heiliger Vater, ich glaube das nicht; es gibt einen enormen Unterschied“</w:t>
      </w:r>
      <w:r w:rsidRPr="00653F0F">
        <w:rPr>
          <w:sz w:val="22"/>
          <w:szCs w:val="22"/>
        </w:rPr>
        <w:t xml:space="preserve">. </w:t>
      </w:r>
      <w:r w:rsidRPr="00653F0F">
        <w:rPr>
          <w:i/>
          <w:sz w:val="22"/>
          <w:szCs w:val="22"/>
        </w:rPr>
        <w:t xml:space="preserve">Sergio Méndez </w:t>
      </w:r>
      <w:proofErr w:type="spellStart"/>
      <w:r w:rsidRPr="00653F0F">
        <w:rPr>
          <w:i/>
          <w:sz w:val="22"/>
          <w:szCs w:val="22"/>
        </w:rPr>
        <w:t>Arceo</w:t>
      </w:r>
      <w:proofErr w:type="spellEnd"/>
      <w:r w:rsidRPr="00653F0F">
        <w:rPr>
          <w:i/>
          <w:sz w:val="22"/>
          <w:szCs w:val="22"/>
        </w:rPr>
        <w:t xml:space="preserve"> (1907-1992), Bischof von Cuernavaca/Mexiko,</w:t>
      </w:r>
      <w:r w:rsidRPr="00653F0F">
        <w:rPr>
          <w:sz w:val="22"/>
          <w:szCs w:val="22"/>
        </w:rPr>
        <w:t xml:space="preserve"> S. 27-44.</w:t>
      </w:r>
    </w:p>
    <w:p w:rsidR="00137C73" w:rsidRPr="00653F0F" w:rsidRDefault="00137C73" w:rsidP="00137C73">
      <w:pPr>
        <w:pStyle w:val="KeinLeerraum"/>
        <w:rPr>
          <w:sz w:val="22"/>
          <w:szCs w:val="22"/>
        </w:rPr>
      </w:pPr>
    </w:p>
    <w:p w:rsidR="00137C73" w:rsidRPr="00653F0F" w:rsidRDefault="00137C73" w:rsidP="00137C73">
      <w:pPr>
        <w:numPr>
          <w:ilvl w:val="0"/>
          <w:numId w:val="25"/>
        </w:numPr>
        <w:tabs>
          <w:tab w:val="left" w:pos="709"/>
        </w:tabs>
        <w:spacing w:line="240" w:lineRule="auto"/>
        <w:ind w:hanging="720"/>
        <w:rPr>
          <w:sz w:val="22"/>
          <w:szCs w:val="22"/>
        </w:rPr>
      </w:pPr>
      <w:r w:rsidRPr="00653F0F">
        <w:rPr>
          <w:i/>
          <w:sz w:val="22"/>
          <w:szCs w:val="22"/>
        </w:rPr>
        <w:lastRenderedPageBreak/>
        <w:t xml:space="preserve">„... </w:t>
      </w:r>
      <w:proofErr w:type="spellStart"/>
      <w:r w:rsidRPr="00653F0F">
        <w:rPr>
          <w:i/>
          <w:sz w:val="22"/>
          <w:szCs w:val="22"/>
        </w:rPr>
        <w:t>usque</w:t>
      </w:r>
      <w:proofErr w:type="spellEnd"/>
      <w:r w:rsidRPr="00653F0F">
        <w:rPr>
          <w:i/>
          <w:sz w:val="22"/>
          <w:szCs w:val="22"/>
        </w:rPr>
        <w:t xml:space="preserve"> ad </w:t>
      </w:r>
      <w:proofErr w:type="spellStart"/>
      <w:r w:rsidRPr="00653F0F">
        <w:rPr>
          <w:i/>
          <w:sz w:val="22"/>
          <w:szCs w:val="22"/>
        </w:rPr>
        <w:t>ultimum</w:t>
      </w:r>
      <w:proofErr w:type="spellEnd"/>
      <w:r w:rsidRPr="00653F0F">
        <w:rPr>
          <w:i/>
          <w:sz w:val="22"/>
          <w:szCs w:val="22"/>
        </w:rPr>
        <w:t xml:space="preserve"> </w:t>
      </w:r>
      <w:proofErr w:type="spellStart"/>
      <w:r w:rsidRPr="00653F0F">
        <w:rPr>
          <w:i/>
          <w:sz w:val="22"/>
          <w:szCs w:val="22"/>
        </w:rPr>
        <w:t>terrae</w:t>
      </w:r>
      <w:proofErr w:type="spellEnd"/>
      <w:r w:rsidRPr="00653F0F">
        <w:rPr>
          <w:i/>
          <w:sz w:val="22"/>
          <w:szCs w:val="22"/>
        </w:rPr>
        <w:t>“ Die Jesuiten und die transkontinentale Ausbreitung des Christentums 1540-1773:</w:t>
      </w:r>
      <w:r w:rsidRPr="00653F0F">
        <w:rPr>
          <w:sz w:val="22"/>
          <w:szCs w:val="22"/>
        </w:rPr>
        <w:t xml:space="preserve"> Studien zur Außereuropäischen </w:t>
      </w:r>
      <w:proofErr w:type="spellStart"/>
      <w:r w:rsidRPr="00653F0F">
        <w:rPr>
          <w:sz w:val="22"/>
          <w:szCs w:val="22"/>
        </w:rPr>
        <w:t>Christentumsgeschichte</w:t>
      </w:r>
      <w:proofErr w:type="spellEnd"/>
      <w:r w:rsidRPr="00653F0F">
        <w:rPr>
          <w:sz w:val="22"/>
          <w:szCs w:val="22"/>
        </w:rPr>
        <w:t xml:space="preserve"> (Asien, Afrika, Lateinamerika) / Studies in </w:t>
      </w:r>
      <w:proofErr w:type="spellStart"/>
      <w:r w:rsidRPr="00653F0F">
        <w:rPr>
          <w:sz w:val="22"/>
          <w:szCs w:val="22"/>
        </w:rPr>
        <w:t>the</w:t>
      </w:r>
      <w:proofErr w:type="spellEnd"/>
      <w:r w:rsidRPr="00653F0F">
        <w:rPr>
          <w:sz w:val="22"/>
          <w:szCs w:val="22"/>
        </w:rPr>
        <w:t xml:space="preserve"> </w:t>
      </w:r>
      <w:proofErr w:type="spellStart"/>
      <w:r w:rsidRPr="00653F0F">
        <w:rPr>
          <w:sz w:val="22"/>
          <w:szCs w:val="22"/>
        </w:rPr>
        <w:t>History</w:t>
      </w:r>
      <w:proofErr w:type="spellEnd"/>
      <w:r w:rsidRPr="00653F0F">
        <w:rPr>
          <w:sz w:val="22"/>
          <w:szCs w:val="22"/>
        </w:rPr>
        <w:t xml:space="preserve"> </w:t>
      </w:r>
      <w:proofErr w:type="spellStart"/>
      <w:r w:rsidRPr="00653F0F">
        <w:rPr>
          <w:sz w:val="22"/>
          <w:szCs w:val="22"/>
        </w:rPr>
        <w:t>of</w:t>
      </w:r>
      <w:proofErr w:type="spellEnd"/>
      <w:r w:rsidRPr="00653F0F">
        <w:rPr>
          <w:sz w:val="22"/>
          <w:szCs w:val="22"/>
        </w:rPr>
        <w:t xml:space="preserve"> </w:t>
      </w:r>
      <w:proofErr w:type="spellStart"/>
      <w:r w:rsidRPr="00653F0F">
        <w:rPr>
          <w:sz w:val="22"/>
          <w:szCs w:val="22"/>
        </w:rPr>
        <w:t>Christianity</w:t>
      </w:r>
      <w:proofErr w:type="spellEnd"/>
      <w:r w:rsidRPr="00653F0F">
        <w:rPr>
          <w:sz w:val="22"/>
          <w:szCs w:val="22"/>
        </w:rPr>
        <w:t xml:space="preserve"> in </w:t>
      </w:r>
      <w:proofErr w:type="spellStart"/>
      <w:r w:rsidRPr="00653F0F">
        <w:rPr>
          <w:sz w:val="22"/>
          <w:szCs w:val="22"/>
        </w:rPr>
        <w:t>the</w:t>
      </w:r>
      <w:proofErr w:type="spellEnd"/>
      <w:r w:rsidRPr="00653F0F">
        <w:rPr>
          <w:sz w:val="22"/>
          <w:szCs w:val="22"/>
        </w:rPr>
        <w:t xml:space="preserve"> Non-Western World, Bd. 3/Vol. 3 (Göttingen: </w:t>
      </w:r>
      <w:proofErr w:type="spellStart"/>
      <w:r w:rsidRPr="00653F0F">
        <w:rPr>
          <w:sz w:val="22"/>
          <w:szCs w:val="22"/>
        </w:rPr>
        <w:t>Vandenhoeck</w:t>
      </w:r>
      <w:proofErr w:type="spellEnd"/>
      <w:r w:rsidRPr="00653F0F">
        <w:rPr>
          <w:sz w:val="22"/>
          <w:szCs w:val="22"/>
        </w:rPr>
        <w:t xml:space="preserve"> &amp; Ruprecht 2000), 215 S.</w:t>
      </w:r>
      <w:r w:rsidRPr="00653F0F">
        <w:rPr>
          <w:sz w:val="22"/>
          <w:szCs w:val="22"/>
        </w:rPr>
        <w:tab/>
      </w:r>
      <w:r w:rsidRPr="00653F0F">
        <w:rPr>
          <w:sz w:val="22"/>
          <w:szCs w:val="22"/>
        </w:rPr>
        <w:tab/>
      </w:r>
      <w:r w:rsidRPr="00653F0F">
        <w:rPr>
          <w:sz w:val="22"/>
          <w:szCs w:val="22"/>
        </w:rPr>
        <w:tab/>
      </w:r>
    </w:p>
    <w:p w:rsidR="00137C73" w:rsidRPr="00653F0F" w:rsidRDefault="00137C73" w:rsidP="00137C73">
      <w:pPr>
        <w:tabs>
          <w:tab w:val="left" w:pos="709"/>
        </w:tabs>
        <w:spacing w:line="240" w:lineRule="auto"/>
        <w:ind w:left="708" w:firstLine="1"/>
        <w:rPr>
          <w:sz w:val="22"/>
          <w:szCs w:val="22"/>
        </w:rPr>
      </w:pPr>
      <w:r w:rsidRPr="00653F0F">
        <w:rPr>
          <w:sz w:val="22"/>
          <w:szCs w:val="22"/>
        </w:rPr>
        <w:t xml:space="preserve">Eigener Anteil: Zusammenstellung der Beiträge, Einführung (S. 5-9) sowie der Artikel: </w:t>
      </w:r>
    </w:p>
    <w:p w:rsidR="00137C73" w:rsidRPr="00653F0F" w:rsidRDefault="00137C73" w:rsidP="00137C73">
      <w:pPr>
        <w:tabs>
          <w:tab w:val="left" w:pos="709"/>
        </w:tabs>
        <w:spacing w:line="240" w:lineRule="auto"/>
        <w:ind w:hanging="709"/>
        <w:rPr>
          <w:sz w:val="22"/>
          <w:szCs w:val="22"/>
        </w:rPr>
      </w:pPr>
      <w:r w:rsidRPr="00653F0F">
        <w:rPr>
          <w:i/>
          <w:sz w:val="22"/>
          <w:szCs w:val="22"/>
        </w:rPr>
        <w:tab/>
      </w:r>
      <w:r w:rsidRPr="00653F0F">
        <w:rPr>
          <w:i/>
          <w:sz w:val="22"/>
          <w:szCs w:val="22"/>
        </w:rPr>
        <w:tab/>
      </w:r>
      <w:proofErr w:type="spellStart"/>
      <w:r w:rsidRPr="00653F0F">
        <w:rPr>
          <w:i/>
          <w:sz w:val="22"/>
          <w:szCs w:val="22"/>
        </w:rPr>
        <w:t>Chiloé</w:t>
      </w:r>
      <w:proofErr w:type="spellEnd"/>
      <w:r w:rsidRPr="00653F0F">
        <w:rPr>
          <w:i/>
          <w:sz w:val="22"/>
          <w:szCs w:val="22"/>
        </w:rPr>
        <w:t xml:space="preserve"> – Ein Garten Gottes am Ende der Welt,</w:t>
      </w:r>
      <w:r w:rsidRPr="00653F0F">
        <w:rPr>
          <w:sz w:val="22"/>
          <w:szCs w:val="22"/>
        </w:rPr>
        <w:t xml:space="preserve"> S. 183-201.</w:t>
      </w:r>
    </w:p>
    <w:p w:rsidR="00137C73" w:rsidRPr="00653F0F" w:rsidRDefault="00137C73" w:rsidP="00137C73">
      <w:pPr>
        <w:tabs>
          <w:tab w:val="left" w:pos="709"/>
        </w:tabs>
        <w:spacing w:line="240" w:lineRule="auto"/>
        <w:ind w:left="709" w:hanging="709"/>
        <w:rPr>
          <w:sz w:val="22"/>
          <w:szCs w:val="22"/>
        </w:rPr>
      </w:pPr>
    </w:p>
    <w:p w:rsidR="00137C73" w:rsidRPr="00653F0F" w:rsidRDefault="00137C73" w:rsidP="00137C73">
      <w:pPr>
        <w:pStyle w:val="Textkrper"/>
        <w:numPr>
          <w:ilvl w:val="0"/>
          <w:numId w:val="25"/>
        </w:numPr>
        <w:tabs>
          <w:tab w:val="left" w:pos="709"/>
        </w:tabs>
        <w:ind w:hanging="720"/>
        <w:rPr>
          <w:szCs w:val="22"/>
        </w:rPr>
      </w:pPr>
      <w:r w:rsidRPr="00653F0F">
        <w:rPr>
          <w:szCs w:val="22"/>
        </w:rPr>
        <w:t xml:space="preserve">Mit Jochen Ossenbrink: </w:t>
      </w:r>
      <w:r w:rsidRPr="00653F0F">
        <w:rPr>
          <w:i/>
          <w:iCs w:val="0"/>
          <w:szCs w:val="22"/>
        </w:rPr>
        <w:t xml:space="preserve">Leben unter dem Krummstab. Die Kirchspiele </w:t>
      </w:r>
      <w:proofErr w:type="spellStart"/>
      <w:r w:rsidRPr="00653F0F">
        <w:rPr>
          <w:i/>
          <w:iCs w:val="0"/>
          <w:szCs w:val="22"/>
        </w:rPr>
        <w:t>Clarholz</w:t>
      </w:r>
      <w:proofErr w:type="spellEnd"/>
      <w:r w:rsidRPr="00653F0F">
        <w:rPr>
          <w:i/>
          <w:iCs w:val="0"/>
          <w:szCs w:val="22"/>
        </w:rPr>
        <w:t xml:space="preserve">, Lette und </w:t>
      </w:r>
      <w:proofErr w:type="spellStart"/>
      <w:r w:rsidRPr="00653F0F">
        <w:rPr>
          <w:i/>
          <w:iCs w:val="0"/>
          <w:szCs w:val="22"/>
        </w:rPr>
        <w:t>Beelen</w:t>
      </w:r>
      <w:proofErr w:type="spellEnd"/>
      <w:r w:rsidRPr="00653F0F">
        <w:rPr>
          <w:i/>
          <w:iCs w:val="0"/>
          <w:szCs w:val="22"/>
        </w:rPr>
        <w:t xml:space="preserve"> im 18. Jahrhundert</w:t>
      </w:r>
      <w:r w:rsidRPr="00653F0F">
        <w:rPr>
          <w:szCs w:val="22"/>
        </w:rPr>
        <w:t xml:space="preserve"> (Bielefeld: Verlag für Regionalgeschichte 2003), 611 S.</w:t>
      </w:r>
    </w:p>
    <w:p w:rsidR="00137C73" w:rsidRPr="00653F0F" w:rsidRDefault="00137C73" w:rsidP="00137C73">
      <w:pPr>
        <w:pStyle w:val="Textkrper"/>
        <w:tabs>
          <w:tab w:val="left" w:pos="709"/>
        </w:tabs>
        <w:ind w:left="709" w:hanging="709"/>
        <w:rPr>
          <w:szCs w:val="22"/>
        </w:rPr>
      </w:pPr>
      <w:r w:rsidRPr="00653F0F">
        <w:rPr>
          <w:szCs w:val="22"/>
        </w:rPr>
        <w:tab/>
        <w:t xml:space="preserve">Eigener Anteil: Zusammenstellung der Beiträge und Abbildungen, Vorwort, Redaktion (Teamarbeit) sowie der Aufsatz: </w:t>
      </w:r>
    </w:p>
    <w:p w:rsidR="00137C73" w:rsidRPr="00653F0F" w:rsidRDefault="00137C73" w:rsidP="00137C73">
      <w:pPr>
        <w:pStyle w:val="Textkrper"/>
        <w:tabs>
          <w:tab w:val="left" w:pos="709"/>
        </w:tabs>
        <w:ind w:left="709" w:hanging="709"/>
        <w:rPr>
          <w:szCs w:val="22"/>
        </w:rPr>
      </w:pPr>
      <w:r w:rsidRPr="00653F0F">
        <w:rPr>
          <w:i/>
          <w:iCs w:val="0"/>
          <w:szCs w:val="22"/>
        </w:rPr>
        <w:tab/>
        <w:t>Drei westfälische Pfarreien und ein Kloster in der katholischen Welt der frühen Neuzeit</w:t>
      </w:r>
      <w:r w:rsidRPr="00653F0F">
        <w:rPr>
          <w:szCs w:val="22"/>
        </w:rPr>
        <w:t>, S. 9-76.</w:t>
      </w:r>
    </w:p>
    <w:p w:rsidR="00137C73" w:rsidRPr="00653F0F" w:rsidRDefault="00137C73" w:rsidP="00137C73">
      <w:pPr>
        <w:pStyle w:val="Textkrper"/>
        <w:tabs>
          <w:tab w:val="left" w:pos="709"/>
        </w:tabs>
        <w:ind w:left="709" w:hanging="709"/>
        <w:rPr>
          <w:szCs w:val="22"/>
        </w:rPr>
      </w:pPr>
    </w:p>
    <w:p w:rsidR="00137C73" w:rsidRPr="00653F0F" w:rsidRDefault="00137C73" w:rsidP="00137C73">
      <w:pPr>
        <w:pStyle w:val="Textkrper"/>
        <w:numPr>
          <w:ilvl w:val="0"/>
          <w:numId w:val="25"/>
        </w:numPr>
        <w:tabs>
          <w:tab w:val="left" w:pos="709"/>
        </w:tabs>
        <w:ind w:hanging="720"/>
        <w:rPr>
          <w:szCs w:val="22"/>
        </w:rPr>
      </w:pPr>
      <w:r w:rsidRPr="00653F0F">
        <w:rPr>
          <w:i/>
          <w:szCs w:val="22"/>
        </w:rPr>
        <w:t xml:space="preserve">Sendung – Eroberung – Begegnung. Franz Xaver, die Gesellschaft Jesu und die katholische Weltkirche im Zeitalter des Barock: </w:t>
      </w:r>
      <w:r w:rsidRPr="00653F0F">
        <w:rPr>
          <w:szCs w:val="22"/>
        </w:rPr>
        <w:t xml:space="preserve">Studien zur </w:t>
      </w:r>
      <w:r w:rsidR="009550AA">
        <w:rPr>
          <w:szCs w:val="22"/>
        </w:rPr>
        <w:t>A</w:t>
      </w:r>
      <w:r w:rsidRPr="00653F0F">
        <w:rPr>
          <w:szCs w:val="22"/>
        </w:rPr>
        <w:t xml:space="preserve">ußereuropäischen </w:t>
      </w:r>
      <w:proofErr w:type="spellStart"/>
      <w:r w:rsidRPr="00653F0F">
        <w:rPr>
          <w:szCs w:val="22"/>
        </w:rPr>
        <w:t>Christentumsgeschichte</w:t>
      </w:r>
      <w:proofErr w:type="spellEnd"/>
      <w:r w:rsidRPr="00653F0F">
        <w:rPr>
          <w:szCs w:val="22"/>
        </w:rPr>
        <w:t xml:space="preserve"> (Asien, Afrika, Lateinamerika) / Studies in </w:t>
      </w:r>
      <w:proofErr w:type="spellStart"/>
      <w:r w:rsidRPr="00653F0F">
        <w:rPr>
          <w:szCs w:val="22"/>
        </w:rPr>
        <w:t>the</w:t>
      </w:r>
      <w:proofErr w:type="spellEnd"/>
      <w:r w:rsidRPr="00653F0F">
        <w:rPr>
          <w:szCs w:val="22"/>
        </w:rPr>
        <w:t xml:space="preserve"> </w:t>
      </w:r>
      <w:proofErr w:type="spellStart"/>
      <w:r w:rsidRPr="00653F0F">
        <w:rPr>
          <w:szCs w:val="22"/>
        </w:rPr>
        <w:t>History</w:t>
      </w:r>
      <w:proofErr w:type="spellEnd"/>
      <w:r w:rsidRPr="00653F0F">
        <w:rPr>
          <w:szCs w:val="22"/>
        </w:rPr>
        <w:t xml:space="preserve"> </w:t>
      </w:r>
      <w:proofErr w:type="spellStart"/>
      <w:r w:rsidRPr="00653F0F">
        <w:rPr>
          <w:szCs w:val="22"/>
        </w:rPr>
        <w:t>of</w:t>
      </w:r>
      <w:proofErr w:type="spellEnd"/>
      <w:r w:rsidRPr="00653F0F">
        <w:rPr>
          <w:szCs w:val="22"/>
        </w:rPr>
        <w:t xml:space="preserve"> </w:t>
      </w:r>
      <w:proofErr w:type="spellStart"/>
      <w:r w:rsidRPr="00653F0F">
        <w:rPr>
          <w:szCs w:val="22"/>
        </w:rPr>
        <w:t>Christianity</w:t>
      </w:r>
      <w:proofErr w:type="spellEnd"/>
      <w:r w:rsidRPr="00653F0F">
        <w:rPr>
          <w:szCs w:val="22"/>
        </w:rPr>
        <w:t xml:space="preserve"> in </w:t>
      </w:r>
      <w:proofErr w:type="spellStart"/>
      <w:r w:rsidRPr="00653F0F">
        <w:rPr>
          <w:szCs w:val="22"/>
        </w:rPr>
        <w:t>the</w:t>
      </w:r>
      <w:proofErr w:type="spellEnd"/>
      <w:r w:rsidRPr="00653F0F">
        <w:rPr>
          <w:szCs w:val="22"/>
        </w:rPr>
        <w:t xml:space="preserve"> Non-Western World, Bd. 8/Vol. 8 (Wiesbaden: </w:t>
      </w:r>
      <w:proofErr w:type="spellStart"/>
      <w:r w:rsidRPr="00653F0F">
        <w:rPr>
          <w:szCs w:val="22"/>
        </w:rPr>
        <w:t>Harrassowitz</w:t>
      </w:r>
      <w:proofErr w:type="spellEnd"/>
      <w:r w:rsidRPr="00653F0F">
        <w:rPr>
          <w:szCs w:val="22"/>
        </w:rPr>
        <w:t xml:space="preserve"> 2005), 446 S.</w:t>
      </w:r>
    </w:p>
    <w:p w:rsidR="00137C73" w:rsidRPr="00653F0F" w:rsidRDefault="00137C73" w:rsidP="00137C73">
      <w:pPr>
        <w:pStyle w:val="Textkrper"/>
        <w:tabs>
          <w:tab w:val="left" w:pos="709"/>
        </w:tabs>
        <w:ind w:left="708" w:hanging="709"/>
        <w:rPr>
          <w:szCs w:val="22"/>
        </w:rPr>
      </w:pPr>
      <w:r w:rsidRPr="00653F0F">
        <w:rPr>
          <w:szCs w:val="22"/>
        </w:rPr>
        <w:tab/>
      </w:r>
      <w:r w:rsidRPr="00653F0F">
        <w:rPr>
          <w:szCs w:val="22"/>
        </w:rPr>
        <w:tab/>
        <w:t xml:space="preserve">Eigener Anteil: Zusammenstellung der Beiträge, Vorwort (S. 1-6) sowie der Aufsatz: </w:t>
      </w:r>
    </w:p>
    <w:p w:rsidR="00137C73" w:rsidRPr="00653F0F" w:rsidRDefault="00137C73" w:rsidP="00137C73">
      <w:pPr>
        <w:pStyle w:val="Textkrper"/>
        <w:tabs>
          <w:tab w:val="left" w:pos="709"/>
        </w:tabs>
        <w:ind w:left="709" w:hanging="709"/>
        <w:rPr>
          <w:szCs w:val="22"/>
        </w:rPr>
      </w:pPr>
      <w:r w:rsidRPr="00653F0F">
        <w:rPr>
          <w:i/>
          <w:szCs w:val="22"/>
        </w:rPr>
        <w:tab/>
        <w:t>Aspekte der religiösen Kultur in den amerikanischen Missionen der Gesellschaft Jesu: Patrozinien – Kirchenjahr und Festkalender – Heiligenverehrung</w:t>
      </w:r>
      <w:r w:rsidRPr="00653F0F">
        <w:rPr>
          <w:szCs w:val="22"/>
        </w:rPr>
        <w:t>, S. 223-260.</w:t>
      </w:r>
    </w:p>
    <w:p w:rsidR="00137C73" w:rsidRPr="00653F0F" w:rsidRDefault="00137C73" w:rsidP="00137C73">
      <w:pPr>
        <w:pStyle w:val="Textkrper"/>
        <w:tabs>
          <w:tab w:val="left" w:pos="709"/>
        </w:tabs>
        <w:ind w:left="709" w:hanging="709"/>
        <w:rPr>
          <w:szCs w:val="22"/>
        </w:rPr>
      </w:pPr>
    </w:p>
    <w:p w:rsidR="00137C73" w:rsidRPr="00653F0F" w:rsidRDefault="00137C73" w:rsidP="00137C73">
      <w:pPr>
        <w:pStyle w:val="Textkrper"/>
        <w:numPr>
          <w:ilvl w:val="0"/>
          <w:numId w:val="25"/>
        </w:numPr>
        <w:tabs>
          <w:tab w:val="left" w:pos="709"/>
        </w:tabs>
        <w:ind w:hanging="720"/>
        <w:rPr>
          <w:szCs w:val="22"/>
        </w:rPr>
      </w:pPr>
      <w:r w:rsidRPr="00653F0F">
        <w:rPr>
          <w:szCs w:val="22"/>
        </w:rPr>
        <w:t xml:space="preserve">Mit Wilhelm Damberg: </w:t>
      </w:r>
      <w:r w:rsidRPr="00653F0F">
        <w:rPr>
          <w:i/>
          <w:szCs w:val="22"/>
        </w:rPr>
        <w:t>Das Bistum Essen 1958-2008. Eine illustrierte Kirchengeschichte der Region von den Anfängen des Christentums bis zur Gegenwart.</w:t>
      </w:r>
      <w:r w:rsidRPr="00653F0F">
        <w:rPr>
          <w:szCs w:val="22"/>
        </w:rPr>
        <w:t xml:space="preserve"> Unter Mitarbeit von Verena Schmidt (Münster: </w:t>
      </w:r>
      <w:proofErr w:type="spellStart"/>
      <w:r w:rsidRPr="00653F0F">
        <w:rPr>
          <w:szCs w:val="22"/>
        </w:rPr>
        <w:t>Aschendorff</w:t>
      </w:r>
      <w:proofErr w:type="spellEnd"/>
      <w:r w:rsidRPr="00653F0F">
        <w:rPr>
          <w:szCs w:val="22"/>
        </w:rPr>
        <w:t>-Verlag 2007), 287 S.</w:t>
      </w:r>
    </w:p>
    <w:p w:rsidR="00137C73" w:rsidRPr="00653F0F" w:rsidRDefault="00137C73" w:rsidP="00137C73">
      <w:pPr>
        <w:pStyle w:val="Textkrper"/>
        <w:tabs>
          <w:tab w:val="left" w:pos="709"/>
        </w:tabs>
        <w:ind w:left="709"/>
        <w:rPr>
          <w:szCs w:val="22"/>
        </w:rPr>
      </w:pPr>
      <w:r w:rsidRPr="00653F0F">
        <w:rPr>
          <w:szCs w:val="22"/>
        </w:rPr>
        <w:t>Eigener Anteil: Vorwort (mit Wilhelm Damberg), S. 7-8 und:</w:t>
      </w:r>
    </w:p>
    <w:p w:rsidR="00137C73" w:rsidRPr="00653F0F" w:rsidRDefault="00137C73" w:rsidP="00137C73">
      <w:pPr>
        <w:pStyle w:val="Textkrper"/>
        <w:tabs>
          <w:tab w:val="left" w:pos="709"/>
        </w:tabs>
        <w:ind w:left="709" w:hanging="709"/>
        <w:rPr>
          <w:szCs w:val="22"/>
        </w:rPr>
      </w:pPr>
      <w:r w:rsidRPr="00653F0F">
        <w:rPr>
          <w:szCs w:val="22"/>
        </w:rPr>
        <w:tab/>
        <w:t>Kapitel 1-9, S. 9-116.</w:t>
      </w:r>
    </w:p>
    <w:p w:rsidR="00137C73" w:rsidRPr="00653F0F" w:rsidRDefault="00137C73" w:rsidP="00137C73">
      <w:pPr>
        <w:pStyle w:val="Textkrper"/>
        <w:tabs>
          <w:tab w:val="left" w:pos="709"/>
        </w:tabs>
        <w:ind w:left="709" w:hanging="709"/>
        <w:rPr>
          <w:szCs w:val="22"/>
        </w:rPr>
      </w:pPr>
    </w:p>
    <w:p w:rsidR="00137C73" w:rsidRPr="00653F0F" w:rsidRDefault="00137C73" w:rsidP="00137C73">
      <w:pPr>
        <w:pStyle w:val="Textkrper"/>
        <w:numPr>
          <w:ilvl w:val="0"/>
          <w:numId w:val="25"/>
        </w:numPr>
        <w:tabs>
          <w:tab w:val="left" w:pos="709"/>
        </w:tabs>
        <w:ind w:hanging="720"/>
        <w:rPr>
          <w:szCs w:val="22"/>
        </w:rPr>
      </w:pPr>
      <w:r w:rsidRPr="00653F0F">
        <w:rPr>
          <w:szCs w:val="22"/>
        </w:rPr>
        <w:t xml:space="preserve">Mit Veit </w:t>
      </w:r>
      <w:proofErr w:type="spellStart"/>
      <w:r w:rsidRPr="00653F0F">
        <w:rPr>
          <w:szCs w:val="22"/>
        </w:rPr>
        <w:t>Straßner</w:t>
      </w:r>
      <w:proofErr w:type="spellEnd"/>
      <w:r w:rsidRPr="00653F0F">
        <w:rPr>
          <w:szCs w:val="22"/>
        </w:rPr>
        <w:t xml:space="preserve">: </w:t>
      </w:r>
      <w:r w:rsidRPr="00653F0F">
        <w:rPr>
          <w:i/>
          <w:szCs w:val="22"/>
        </w:rPr>
        <w:t>Kirche und Katholizismus seit 1945,</w:t>
      </w:r>
      <w:r w:rsidRPr="00653F0F">
        <w:rPr>
          <w:szCs w:val="22"/>
        </w:rPr>
        <w:t xml:space="preserve"> herausgegeben von Erwin </w:t>
      </w:r>
      <w:proofErr w:type="spellStart"/>
      <w:r w:rsidRPr="00653F0F">
        <w:rPr>
          <w:szCs w:val="22"/>
        </w:rPr>
        <w:t>Gatz</w:t>
      </w:r>
      <w:proofErr w:type="spellEnd"/>
      <w:r w:rsidRPr="00653F0F">
        <w:rPr>
          <w:szCs w:val="22"/>
        </w:rPr>
        <w:t xml:space="preserve">, Band 6: </w:t>
      </w:r>
      <w:r w:rsidRPr="00653F0F">
        <w:rPr>
          <w:i/>
          <w:szCs w:val="22"/>
        </w:rPr>
        <w:t>Lateinamerika und Karibik</w:t>
      </w:r>
      <w:r w:rsidRPr="00653F0F">
        <w:rPr>
          <w:szCs w:val="22"/>
        </w:rPr>
        <w:t xml:space="preserve"> (Paderborn/München/Wien/Zürich: Schöningh-Verlag 2009), XXIII u. 559 S. </w:t>
      </w:r>
    </w:p>
    <w:p w:rsidR="00137C73" w:rsidRPr="00653F0F" w:rsidRDefault="00137C73" w:rsidP="00137C73">
      <w:pPr>
        <w:pStyle w:val="Textkrper"/>
        <w:tabs>
          <w:tab w:val="left" w:pos="709"/>
        </w:tabs>
        <w:ind w:left="709"/>
        <w:rPr>
          <w:szCs w:val="22"/>
        </w:rPr>
      </w:pPr>
      <w:r w:rsidRPr="00653F0F">
        <w:rPr>
          <w:szCs w:val="22"/>
        </w:rPr>
        <w:t xml:space="preserve">Eigener Anteil: Vorwort (mit Veit </w:t>
      </w:r>
      <w:proofErr w:type="spellStart"/>
      <w:r w:rsidRPr="00653F0F">
        <w:rPr>
          <w:szCs w:val="22"/>
        </w:rPr>
        <w:t>Straßner</w:t>
      </w:r>
      <w:proofErr w:type="spellEnd"/>
      <w:r w:rsidRPr="00653F0F">
        <w:rPr>
          <w:szCs w:val="22"/>
        </w:rPr>
        <w:t>), S. V, Zusammenstellung der Artikel, Redaktion sowie die Beiträge:</w:t>
      </w:r>
    </w:p>
    <w:p w:rsidR="00137C73" w:rsidRPr="00653F0F" w:rsidRDefault="00137C73" w:rsidP="00137C73">
      <w:pPr>
        <w:pStyle w:val="Textkrper"/>
        <w:tabs>
          <w:tab w:val="left" w:pos="709"/>
        </w:tabs>
        <w:ind w:left="709" w:hanging="709"/>
        <w:rPr>
          <w:szCs w:val="22"/>
        </w:rPr>
      </w:pPr>
      <w:r w:rsidRPr="00653F0F">
        <w:rPr>
          <w:szCs w:val="22"/>
        </w:rPr>
        <w:tab/>
      </w:r>
      <w:r w:rsidRPr="00653F0F">
        <w:rPr>
          <w:i/>
          <w:szCs w:val="22"/>
        </w:rPr>
        <w:t>Entwicklungslinien im 20. Jahrhundert. Eine Einführung</w:t>
      </w:r>
      <w:r w:rsidRPr="00653F0F">
        <w:rPr>
          <w:szCs w:val="22"/>
        </w:rPr>
        <w:t xml:space="preserve"> (mit Veit </w:t>
      </w:r>
      <w:proofErr w:type="spellStart"/>
      <w:r w:rsidRPr="00653F0F">
        <w:rPr>
          <w:szCs w:val="22"/>
        </w:rPr>
        <w:t>Straßner</w:t>
      </w:r>
      <w:proofErr w:type="spellEnd"/>
      <w:r w:rsidRPr="00653F0F">
        <w:rPr>
          <w:szCs w:val="22"/>
        </w:rPr>
        <w:t>), S. 1-28.</w:t>
      </w:r>
    </w:p>
    <w:p w:rsidR="00137C73" w:rsidRPr="00653F0F" w:rsidRDefault="00137C73" w:rsidP="00137C73">
      <w:pPr>
        <w:pStyle w:val="Textkrper"/>
        <w:tabs>
          <w:tab w:val="left" w:pos="709"/>
        </w:tabs>
        <w:ind w:left="709" w:hanging="709"/>
        <w:rPr>
          <w:szCs w:val="22"/>
          <w:lang w:val="es-CL"/>
        </w:rPr>
      </w:pPr>
      <w:r w:rsidRPr="00653F0F">
        <w:rPr>
          <w:szCs w:val="22"/>
        </w:rPr>
        <w:tab/>
      </w:r>
      <w:r w:rsidRPr="00653F0F">
        <w:rPr>
          <w:i/>
          <w:szCs w:val="22"/>
          <w:lang w:val="es-CL"/>
        </w:rPr>
        <w:t>El Salvador</w:t>
      </w:r>
      <w:r w:rsidRPr="00653F0F">
        <w:rPr>
          <w:szCs w:val="22"/>
          <w:lang w:val="es-CL"/>
        </w:rPr>
        <w:t>, S. 133-153.</w:t>
      </w:r>
    </w:p>
    <w:p w:rsidR="00137C73" w:rsidRPr="00653F0F" w:rsidRDefault="00137C73" w:rsidP="00137C73">
      <w:pPr>
        <w:pStyle w:val="Textkrper"/>
        <w:tabs>
          <w:tab w:val="left" w:pos="709"/>
        </w:tabs>
        <w:ind w:left="709" w:hanging="709"/>
        <w:rPr>
          <w:szCs w:val="22"/>
          <w:lang w:val="es-CL"/>
        </w:rPr>
      </w:pPr>
      <w:r w:rsidRPr="00653F0F">
        <w:rPr>
          <w:szCs w:val="22"/>
          <w:lang w:val="es-CL"/>
        </w:rPr>
        <w:tab/>
      </w:r>
      <w:r w:rsidRPr="00653F0F">
        <w:rPr>
          <w:i/>
          <w:szCs w:val="22"/>
          <w:lang w:val="es-CL"/>
        </w:rPr>
        <w:t>Kuba</w:t>
      </w:r>
      <w:r w:rsidRPr="00653F0F">
        <w:rPr>
          <w:szCs w:val="22"/>
          <w:lang w:val="es-CL"/>
        </w:rPr>
        <w:t>, S. 205-228.</w:t>
      </w:r>
    </w:p>
    <w:p w:rsidR="00137C73" w:rsidRPr="00653F0F" w:rsidRDefault="00137C73" w:rsidP="00137C73">
      <w:pPr>
        <w:pStyle w:val="Textkrper"/>
        <w:tabs>
          <w:tab w:val="left" w:pos="709"/>
        </w:tabs>
        <w:ind w:left="709" w:hanging="709"/>
        <w:rPr>
          <w:szCs w:val="22"/>
        </w:rPr>
      </w:pPr>
      <w:r w:rsidRPr="00653F0F">
        <w:rPr>
          <w:szCs w:val="22"/>
          <w:lang w:val="es-CL"/>
        </w:rPr>
        <w:tab/>
      </w:r>
      <w:r w:rsidRPr="00653F0F">
        <w:rPr>
          <w:i/>
          <w:szCs w:val="22"/>
        </w:rPr>
        <w:t>Brasilien</w:t>
      </w:r>
      <w:r w:rsidRPr="00653F0F">
        <w:rPr>
          <w:szCs w:val="22"/>
        </w:rPr>
        <w:t xml:space="preserve"> (mit </w:t>
      </w:r>
      <w:proofErr w:type="spellStart"/>
      <w:r w:rsidRPr="00653F0F">
        <w:rPr>
          <w:szCs w:val="22"/>
        </w:rPr>
        <w:t>Osmar</w:t>
      </w:r>
      <w:proofErr w:type="spellEnd"/>
      <w:r w:rsidRPr="00653F0F">
        <w:rPr>
          <w:szCs w:val="22"/>
        </w:rPr>
        <w:t xml:space="preserve"> </w:t>
      </w:r>
      <w:proofErr w:type="spellStart"/>
      <w:r w:rsidRPr="00653F0F">
        <w:rPr>
          <w:szCs w:val="22"/>
        </w:rPr>
        <w:t>Gogolok</w:t>
      </w:r>
      <w:proofErr w:type="spellEnd"/>
      <w:r w:rsidRPr="00653F0F">
        <w:rPr>
          <w:szCs w:val="22"/>
        </w:rPr>
        <w:t>), S. 465-530.</w:t>
      </w:r>
    </w:p>
    <w:p w:rsidR="00137C73" w:rsidRPr="00653F0F" w:rsidRDefault="00137C73" w:rsidP="00137C73">
      <w:pPr>
        <w:pStyle w:val="Textkrper"/>
        <w:tabs>
          <w:tab w:val="left" w:pos="709"/>
        </w:tabs>
        <w:ind w:left="709" w:hanging="709"/>
        <w:rPr>
          <w:szCs w:val="22"/>
        </w:rPr>
      </w:pPr>
    </w:p>
    <w:p w:rsidR="00137C73" w:rsidRPr="00653F0F" w:rsidRDefault="00137C73" w:rsidP="00137C73">
      <w:pPr>
        <w:pStyle w:val="Textkrper"/>
        <w:numPr>
          <w:ilvl w:val="0"/>
          <w:numId w:val="25"/>
        </w:numPr>
        <w:tabs>
          <w:tab w:val="left" w:pos="709"/>
        </w:tabs>
        <w:ind w:hanging="720"/>
        <w:rPr>
          <w:szCs w:val="22"/>
        </w:rPr>
      </w:pPr>
      <w:r w:rsidRPr="00653F0F">
        <w:rPr>
          <w:i/>
          <w:szCs w:val="22"/>
        </w:rPr>
        <w:t>Klöster und Landschaft. Das kulturräumliche Erbe der Orden.</w:t>
      </w:r>
      <w:r w:rsidRPr="00653F0F">
        <w:rPr>
          <w:szCs w:val="22"/>
        </w:rPr>
        <w:t xml:space="preserve"> Schriftenreihe des Westfälischen Heimatbundes (Münster: </w:t>
      </w:r>
      <w:proofErr w:type="spellStart"/>
      <w:r w:rsidRPr="00653F0F">
        <w:rPr>
          <w:szCs w:val="22"/>
        </w:rPr>
        <w:t>Aschendorff</w:t>
      </w:r>
      <w:proofErr w:type="spellEnd"/>
      <w:r w:rsidRPr="00653F0F">
        <w:rPr>
          <w:szCs w:val="22"/>
        </w:rPr>
        <w:t>-Verlag 2010), 144 S.</w:t>
      </w:r>
    </w:p>
    <w:p w:rsidR="00137C73" w:rsidRPr="00653F0F" w:rsidRDefault="00137C73" w:rsidP="00137C73">
      <w:pPr>
        <w:pStyle w:val="Textkrper"/>
        <w:tabs>
          <w:tab w:val="left" w:pos="709"/>
        </w:tabs>
        <w:ind w:left="709"/>
        <w:rPr>
          <w:szCs w:val="22"/>
        </w:rPr>
      </w:pPr>
      <w:r w:rsidRPr="00653F0F">
        <w:rPr>
          <w:szCs w:val="22"/>
        </w:rPr>
        <w:t>Eigener Anteil: Vorwort, S. 7, Zusammenstellung der Beiträge, Redaktion sowie der Aufsatz:</w:t>
      </w:r>
    </w:p>
    <w:p w:rsidR="00137C73" w:rsidRPr="00653F0F" w:rsidRDefault="00137C73" w:rsidP="00137C73">
      <w:pPr>
        <w:pStyle w:val="Textkrper"/>
        <w:tabs>
          <w:tab w:val="left" w:pos="709"/>
        </w:tabs>
        <w:ind w:left="709" w:hanging="709"/>
        <w:rPr>
          <w:szCs w:val="22"/>
        </w:rPr>
      </w:pPr>
      <w:r w:rsidRPr="00653F0F">
        <w:rPr>
          <w:i/>
          <w:szCs w:val="22"/>
        </w:rPr>
        <w:tab/>
      </w:r>
      <w:proofErr w:type="spellStart"/>
      <w:r w:rsidRPr="00653F0F">
        <w:rPr>
          <w:i/>
          <w:szCs w:val="22"/>
        </w:rPr>
        <w:t>Cleholta</w:t>
      </w:r>
      <w:proofErr w:type="spellEnd"/>
      <w:r w:rsidRPr="00653F0F">
        <w:rPr>
          <w:i/>
          <w:szCs w:val="22"/>
        </w:rPr>
        <w:t xml:space="preserve"> – </w:t>
      </w:r>
      <w:proofErr w:type="spellStart"/>
      <w:r w:rsidRPr="00653F0F">
        <w:rPr>
          <w:i/>
          <w:szCs w:val="22"/>
        </w:rPr>
        <w:t>Clarus</w:t>
      </w:r>
      <w:proofErr w:type="spellEnd"/>
      <w:r w:rsidRPr="00653F0F">
        <w:rPr>
          <w:i/>
          <w:szCs w:val="22"/>
        </w:rPr>
        <w:t xml:space="preserve"> </w:t>
      </w:r>
      <w:proofErr w:type="spellStart"/>
      <w:r w:rsidRPr="00653F0F">
        <w:rPr>
          <w:i/>
          <w:szCs w:val="22"/>
        </w:rPr>
        <w:t>Ortus</w:t>
      </w:r>
      <w:proofErr w:type="spellEnd"/>
      <w:r w:rsidRPr="00653F0F">
        <w:rPr>
          <w:i/>
          <w:szCs w:val="22"/>
        </w:rPr>
        <w:t xml:space="preserve"> – </w:t>
      </w:r>
      <w:proofErr w:type="spellStart"/>
      <w:r w:rsidRPr="00653F0F">
        <w:rPr>
          <w:i/>
          <w:szCs w:val="22"/>
        </w:rPr>
        <w:t>Clarholz</w:t>
      </w:r>
      <w:proofErr w:type="spellEnd"/>
      <w:r w:rsidRPr="00653F0F">
        <w:rPr>
          <w:i/>
          <w:szCs w:val="22"/>
        </w:rPr>
        <w:t>. Das Kloster der Prämonstratenser in der Axtbachniederung</w:t>
      </w:r>
      <w:r w:rsidRPr="00653F0F">
        <w:rPr>
          <w:szCs w:val="22"/>
        </w:rPr>
        <w:t>, S. 61-101.</w:t>
      </w:r>
    </w:p>
    <w:p w:rsidR="00137C73" w:rsidRPr="00653F0F" w:rsidRDefault="00137C73" w:rsidP="00137C73">
      <w:pPr>
        <w:pStyle w:val="Textkrper"/>
        <w:tabs>
          <w:tab w:val="left" w:pos="709"/>
        </w:tabs>
        <w:ind w:left="709" w:hanging="709"/>
        <w:rPr>
          <w:szCs w:val="22"/>
        </w:rPr>
      </w:pPr>
    </w:p>
    <w:p w:rsidR="00137C73" w:rsidRPr="00653F0F" w:rsidRDefault="00137C73" w:rsidP="00137C73">
      <w:pPr>
        <w:pStyle w:val="Textkrper"/>
        <w:numPr>
          <w:ilvl w:val="0"/>
          <w:numId w:val="25"/>
        </w:numPr>
        <w:tabs>
          <w:tab w:val="left" w:pos="709"/>
        </w:tabs>
        <w:ind w:hanging="720"/>
        <w:rPr>
          <w:szCs w:val="22"/>
        </w:rPr>
      </w:pPr>
      <w:r w:rsidRPr="00653F0F">
        <w:rPr>
          <w:szCs w:val="22"/>
        </w:rPr>
        <w:t xml:space="preserve">Mit Annegret </w:t>
      </w:r>
      <w:proofErr w:type="spellStart"/>
      <w:r w:rsidRPr="00653F0F">
        <w:rPr>
          <w:szCs w:val="22"/>
        </w:rPr>
        <w:t>Langenhorst</w:t>
      </w:r>
      <w:proofErr w:type="spellEnd"/>
      <w:r w:rsidRPr="00653F0F">
        <w:rPr>
          <w:szCs w:val="22"/>
        </w:rPr>
        <w:t xml:space="preserve"> und Susanne </w:t>
      </w:r>
      <w:proofErr w:type="spellStart"/>
      <w:r w:rsidRPr="00653F0F">
        <w:rPr>
          <w:szCs w:val="22"/>
        </w:rPr>
        <w:t>Reick</w:t>
      </w:r>
      <w:proofErr w:type="spellEnd"/>
      <w:r w:rsidRPr="00653F0F">
        <w:rPr>
          <w:szCs w:val="22"/>
        </w:rPr>
        <w:t xml:space="preserve">: </w:t>
      </w:r>
      <w:r w:rsidRPr="00653F0F">
        <w:rPr>
          <w:i/>
          <w:szCs w:val="22"/>
        </w:rPr>
        <w:t xml:space="preserve">Mit Leidenschaft leben und glauben. 12 starke Frauen Lateinamerikas. </w:t>
      </w:r>
      <w:r w:rsidRPr="00653F0F">
        <w:rPr>
          <w:szCs w:val="22"/>
        </w:rPr>
        <w:t xml:space="preserve">Unter der Mitarbeit von Birgit Weiler (Wuppertal: Peter Hammer-Verlag 2010), 240 S. </w:t>
      </w:r>
    </w:p>
    <w:p w:rsidR="00137C73" w:rsidRPr="00653F0F" w:rsidRDefault="00137C73" w:rsidP="00137C73">
      <w:pPr>
        <w:pStyle w:val="Textkrper"/>
        <w:tabs>
          <w:tab w:val="left" w:pos="709"/>
        </w:tabs>
        <w:ind w:left="709"/>
        <w:rPr>
          <w:szCs w:val="22"/>
        </w:rPr>
      </w:pPr>
      <w:r w:rsidRPr="00653F0F">
        <w:rPr>
          <w:szCs w:val="22"/>
        </w:rPr>
        <w:t>Eigener Anteil: Vorwort (gemeinsam), S. 7, Zusammenstellung der Beiträge, Redaktion sowie der Artikel:</w:t>
      </w:r>
    </w:p>
    <w:p w:rsidR="00137C73" w:rsidRPr="00653F0F" w:rsidRDefault="00137C73" w:rsidP="00137C73">
      <w:pPr>
        <w:pStyle w:val="Textkrper"/>
        <w:tabs>
          <w:tab w:val="left" w:pos="709"/>
        </w:tabs>
        <w:ind w:left="709" w:hanging="709"/>
        <w:rPr>
          <w:szCs w:val="22"/>
        </w:rPr>
      </w:pPr>
      <w:r w:rsidRPr="00653F0F">
        <w:rPr>
          <w:szCs w:val="22"/>
        </w:rPr>
        <w:tab/>
      </w:r>
      <w:r w:rsidRPr="00653F0F">
        <w:rPr>
          <w:i/>
          <w:szCs w:val="22"/>
        </w:rPr>
        <w:t>„</w:t>
      </w:r>
      <w:proofErr w:type="spellStart"/>
      <w:r w:rsidRPr="00653F0F">
        <w:rPr>
          <w:i/>
          <w:szCs w:val="22"/>
        </w:rPr>
        <w:t>Wieviel</w:t>
      </w:r>
      <w:proofErr w:type="spellEnd"/>
      <w:r w:rsidRPr="00653F0F">
        <w:rPr>
          <w:i/>
          <w:szCs w:val="22"/>
        </w:rPr>
        <w:t xml:space="preserve"> haben wir in dieser Zeit gelernt.“ Bernadette Azuela (1931-2003), Schwester aus Mexiko</w:t>
      </w:r>
      <w:r w:rsidRPr="00653F0F">
        <w:rPr>
          <w:szCs w:val="22"/>
        </w:rPr>
        <w:t>, S. 80-95.</w:t>
      </w:r>
    </w:p>
    <w:p w:rsidR="00137C73" w:rsidRPr="00653F0F" w:rsidRDefault="00137C73" w:rsidP="00137C73">
      <w:pPr>
        <w:pStyle w:val="Textkrper"/>
        <w:tabs>
          <w:tab w:val="left" w:pos="709"/>
        </w:tabs>
        <w:ind w:left="709" w:hanging="709"/>
        <w:rPr>
          <w:szCs w:val="22"/>
        </w:rPr>
      </w:pPr>
      <w:r w:rsidRPr="00653F0F">
        <w:rPr>
          <w:szCs w:val="22"/>
        </w:rPr>
        <w:tab/>
      </w:r>
    </w:p>
    <w:p w:rsidR="00137C73" w:rsidRPr="00653F0F" w:rsidRDefault="00137C73" w:rsidP="00137C73">
      <w:pPr>
        <w:pStyle w:val="Textkrper"/>
        <w:numPr>
          <w:ilvl w:val="0"/>
          <w:numId w:val="25"/>
        </w:numPr>
        <w:tabs>
          <w:tab w:val="left" w:pos="709"/>
        </w:tabs>
        <w:ind w:hanging="720"/>
        <w:rPr>
          <w:szCs w:val="22"/>
        </w:rPr>
      </w:pPr>
      <w:r w:rsidRPr="00653F0F">
        <w:rPr>
          <w:szCs w:val="22"/>
        </w:rPr>
        <w:t xml:space="preserve">Mit Giancarlo </w:t>
      </w:r>
      <w:proofErr w:type="spellStart"/>
      <w:r w:rsidRPr="00653F0F">
        <w:rPr>
          <w:szCs w:val="22"/>
        </w:rPr>
        <w:t>Collet</w:t>
      </w:r>
      <w:proofErr w:type="spellEnd"/>
      <w:r w:rsidRPr="00653F0F">
        <w:rPr>
          <w:szCs w:val="22"/>
        </w:rPr>
        <w:t xml:space="preserve">: </w:t>
      </w:r>
      <w:r w:rsidRPr="00653F0F">
        <w:rPr>
          <w:i/>
          <w:szCs w:val="22"/>
        </w:rPr>
        <w:t xml:space="preserve">Geschichte der Sächsischen Franziskanerprovinz von der Gründung bis zum Anfang des 21. Jahrhunderts, </w:t>
      </w:r>
      <w:r w:rsidRPr="00653F0F">
        <w:rPr>
          <w:szCs w:val="22"/>
        </w:rPr>
        <w:t xml:space="preserve">herausgegeben von der Sächsischen Franziskanerprovinz, Band 4: </w:t>
      </w:r>
      <w:r w:rsidRPr="00653F0F">
        <w:rPr>
          <w:i/>
          <w:szCs w:val="22"/>
        </w:rPr>
        <w:t>Missionen</w:t>
      </w:r>
      <w:r w:rsidRPr="00653F0F">
        <w:rPr>
          <w:szCs w:val="22"/>
        </w:rPr>
        <w:t xml:space="preserve"> (Paderborn/München/Wien/Zürich: Schöningh-Verlag 2013), 560 S. </w:t>
      </w:r>
    </w:p>
    <w:p w:rsidR="00137C73" w:rsidRPr="00653F0F" w:rsidRDefault="00137C73" w:rsidP="00137C73">
      <w:pPr>
        <w:pStyle w:val="Textkrper"/>
        <w:tabs>
          <w:tab w:val="left" w:pos="709"/>
        </w:tabs>
        <w:ind w:left="709"/>
        <w:rPr>
          <w:szCs w:val="22"/>
        </w:rPr>
      </w:pPr>
      <w:r w:rsidRPr="00653F0F">
        <w:rPr>
          <w:szCs w:val="22"/>
        </w:rPr>
        <w:lastRenderedPageBreak/>
        <w:t xml:space="preserve">Eigener Anteil: Vorwort (gemeinsam), S. 19f., Redaktion (gemeinsam mit Gunhild Roth) sowie die Beiträge: </w:t>
      </w:r>
    </w:p>
    <w:p w:rsidR="00137C73" w:rsidRPr="00653F0F" w:rsidRDefault="00137C73" w:rsidP="00137C73">
      <w:pPr>
        <w:pStyle w:val="Textkrper"/>
        <w:tabs>
          <w:tab w:val="left" w:pos="709"/>
        </w:tabs>
        <w:ind w:left="709" w:hanging="709"/>
        <w:rPr>
          <w:szCs w:val="22"/>
        </w:rPr>
      </w:pPr>
      <w:r w:rsidRPr="00653F0F">
        <w:rPr>
          <w:szCs w:val="22"/>
        </w:rPr>
        <w:tab/>
      </w:r>
      <w:r w:rsidRPr="00653F0F">
        <w:rPr>
          <w:i/>
          <w:szCs w:val="22"/>
        </w:rPr>
        <w:t xml:space="preserve">Franziskanermissionen im portugiesischen und spanischen Weltreich (1456/62-1825), </w:t>
      </w:r>
      <w:r w:rsidRPr="00653F0F">
        <w:rPr>
          <w:szCs w:val="22"/>
        </w:rPr>
        <w:t>S. 85-101.</w:t>
      </w:r>
    </w:p>
    <w:p w:rsidR="00137C73" w:rsidRPr="00653F0F" w:rsidRDefault="00137C73" w:rsidP="00137C73">
      <w:pPr>
        <w:pStyle w:val="Textkrper"/>
        <w:tabs>
          <w:tab w:val="left" w:pos="709"/>
        </w:tabs>
        <w:ind w:left="709" w:hanging="709"/>
        <w:rPr>
          <w:szCs w:val="22"/>
        </w:rPr>
      </w:pPr>
      <w:r w:rsidRPr="00653F0F">
        <w:rPr>
          <w:i/>
          <w:szCs w:val="22"/>
        </w:rPr>
        <w:tab/>
        <w:t>„… dem zerfallenden und dem Verderben zueilenden Katholizismus Brasiliens Hülfe bringen.“ Zum Wirken der deutschen Franziskaner in Brasilien nach den wiederentdeckten Bri</w:t>
      </w:r>
      <w:r w:rsidRPr="00653F0F">
        <w:rPr>
          <w:i/>
          <w:szCs w:val="22"/>
        </w:rPr>
        <w:t>e</w:t>
      </w:r>
      <w:r w:rsidRPr="00653F0F">
        <w:rPr>
          <w:i/>
          <w:szCs w:val="22"/>
        </w:rPr>
        <w:t xml:space="preserve">fen von Frei Evaristo (Wilhelm) Schürmann OFM aus den Jahren 1894-1914, </w:t>
      </w:r>
      <w:r w:rsidRPr="00653F0F">
        <w:rPr>
          <w:szCs w:val="22"/>
        </w:rPr>
        <w:t>S. 205-226.</w:t>
      </w:r>
    </w:p>
    <w:p w:rsidR="00137C73" w:rsidRPr="00653F0F" w:rsidRDefault="00137C73" w:rsidP="00137C73">
      <w:pPr>
        <w:pStyle w:val="Textkrper"/>
        <w:tabs>
          <w:tab w:val="left" w:pos="709"/>
        </w:tabs>
        <w:ind w:left="709" w:hanging="709"/>
        <w:rPr>
          <w:szCs w:val="22"/>
        </w:rPr>
      </w:pPr>
    </w:p>
    <w:p w:rsidR="00137C73" w:rsidRPr="00653F0F" w:rsidRDefault="00137C73" w:rsidP="00137C73">
      <w:pPr>
        <w:pStyle w:val="Textkrper"/>
        <w:tabs>
          <w:tab w:val="left" w:pos="709"/>
        </w:tabs>
        <w:ind w:left="709" w:hanging="709"/>
        <w:rPr>
          <w:szCs w:val="22"/>
        </w:rPr>
      </w:pPr>
    </w:p>
    <w:p w:rsidR="00137C73" w:rsidRPr="00653F0F" w:rsidRDefault="00137C73" w:rsidP="00137C73">
      <w:pPr>
        <w:tabs>
          <w:tab w:val="left" w:pos="709"/>
        </w:tabs>
        <w:spacing w:line="240" w:lineRule="auto"/>
        <w:ind w:left="425" w:hanging="425"/>
        <w:rPr>
          <w:sz w:val="22"/>
          <w:szCs w:val="22"/>
          <w:u w:val="single"/>
        </w:rPr>
      </w:pPr>
      <w:r w:rsidRPr="00653F0F">
        <w:rPr>
          <w:sz w:val="22"/>
          <w:szCs w:val="22"/>
        </w:rPr>
        <w:t xml:space="preserve">V. </w:t>
      </w:r>
      <w:r w:rsidRPr="00653F0F">
        <w:rPr>
          <w:sz w:val="22"/>
          <w:szCs w:val="22"/>
        </w:rPr>
        <w:tab/>
      </w:r>
      <w:r w:rsidRPr="00653F0F">
        <w:rPr>
          <w:sz w:val="22"/>
          <w:szCs w:val="22"/>
        </w:rPr>
        <w:tab/>
      </w:r>
      <w:r w:rsidRPr="00653F0F">
        <w:rPr>
          <w:sz w:val="22"/>
          <w:szCs w:val="22"/>
          <w:u w:val="single"/>
        </w:rPr>
        <w:t>Kleinere selbständige Veröffentlichungen</w:t>
      </w:r>
    </w:p>
    <w:p w:rsidR="00137C73" w:rsidRPr="00653F0F" w:rsidRDefault="00137C73" w:rsidP="00137C73">
      <w:pPr>
        <w:tabs>
          <w:tab w:val="left" w:pos="709"/>
        </w:tabs>
        <w:spacing w:line="240" w:lineRule="auto"/>
        <w:ind w:left="709" w:hanging="709"/>
        <w:rPr>
          <w:sz w:val="22"/>
          <w:szCs w:val="22"/>
          <w:u w:val="single"/>
        </w:rPr>
      </w:pPr>
    </w:p>
    <w:p w:rsidR="00137C73" w:rsidRPr="00653F0F" w:rsidRDefault="00137C73" w:rsidP="00137C73">
      <w:pPr>
        <w:numPr>
          <w:ilvl w:val="0"/>
          <w:numId w:val="25"/>
        </w:numPr>
        <w:tabs>
          <w:tab w:val="left" w:pos="709"/>
        </w:tabs>
        <w:spacing w:line="240" w:lineRule="auto"/>
        <w:ind w:hanging="720"/>
        <w:rPr>
          <w:sz w:val="22"/>
          <w:szCs w:val="22"/>
        </w:rPr>
      </w:pPr>
      <w:r w:rsidRPr="00653F0F">
        <w:rPr>
          <w:i/>
          <w:sz w:val="22"/>
          <w:szCs w:val="22"/>
        </w:rPr>
        <w:t xml:space="preserve">Kreuze und Wegebilder in </w:t>
      </w:r>
      <w:proofErr w:type="spellStart"/>
      <w:r w:rsidRPr="00653F0F">
        <w:rPr>
          <w:i/>
          <w:sz w:val="22"/>
          <w:szCs w:val="22"/>
        </w:rPr>
        <w:t>Clarholz</w:t>
      </w:r>
      <w:proofErr w:type="spellEnd"/>
      <w:r w:rsidRPr="00653F0F">
        <w:rPr>
          <w:i/>
          <w:sz w:val="22"/>
          <w:szCs w:val="22"/>
        </w:rPr>
        <w:t>. Ein Beitrag zur religiösen Volkskunde und Volkskunst Westfalens</w:t>
      </w:r>
      <w:r w:rsidRPr="00653F0F">
        <w:rPr>
          <w:sz w:val="22"/>
          <w:szCs w:val="22"/>
        </w:rPr>
        <w:t xml:space="preserve"> (Gütersloh: </w:t>
      </w:r>
      <w:proofErr w:type="spellStart"/>
      <w:r w:rsidRPr="00653F0F">
        <w:rPr>
          <w:sz w:val="22"/>
          <w:szCs w:val="22"/>
        </w:rPr>
        <w:t>Flöttmann</w:t>
      </w:r>
      <w:proofErr w:type="spellEnd"/>
      <w:r w:rsidRPr="00653F0F">
        <w:rPr>
          <w:sz w:val="22"/>
          <w:szCs w:val="22"/>
        </w:rPr>
        <w:t>-Druck 1972),  22 S.</w:t>
      </w:r>
    </w:p>
    <w:p w:rsidR="00137C73" w:rsidRPr="00653F0F" w:rsidRDefault="00137C73" w:rsidP="00137C73">
      <w:pPr>
        <w:tabs>
          <w:tab w:val="left" w:pos="709"/>
        </w:tabs>
        <w:spacing w:line="240" w:lineRule="auto"/>
        <w:ind w:left="709" w:hanging="709"/>
        <w:rPr>
          <w:sz w:val="22"/>
          <w:szCs w:val="22"/>
        </w:rPr>
      </w:pPr>
    </w:p>
    <w:p w:rsidR="00137C73" w:rsidRPr="00653F0F" w:rsidRDefault="00137C73" w:rsidP="00137C73">
      <w:pPr>
        <w:numPr>
          <w:ilvl w:val="0"/>
          <w:numId w:val="25"/>
        </w:numPr>
        <w:tabs>
          <w:tab w:val="left" w:pos="709"/>
        </w:tabs>
        <w:spacing w:line="240" w:lineRule="auto"/>
        <w:ind w:hanging="720"/>
        <w:rPr>
          <w:sz w:val="22"/>
          <w:szCs w:val="22"/>
        </w:rPr>
      </w:pPr>
      <w:proofErr w:type="spellStart"/>
      <w:r w:rsidRPr="00653F0F">
        <w:rPr>
          <w:i/>
          <w:sz w:val="22"/>
          <w:szCs w:val="22"/>
        </w:rPr>
        <w:t>Clarholz</w:t>
      </w:r>
      <w:proofErr w:type="spellEnd"/>
      <w:r w:rsidRPr="00653F0F">
        <w:rPr>
          <w:i/>
          <w:sz w:val="22"/>
          <w:szCs w:val="22"/>
        </w:rPr>
        <w:t>/Westfalen, Pfarrkirche St. Laurentius</w:t>
      </w:r>
      <w:r w:rsidRPr="00653F0F">
        <w:rPr>
          <w:sz w:val="22"/>
          <w:szCs w:val="22"/>
        </w:rPr>
        <w:t xml:space="preserve">: Kleiner Kunstführer, Nr. 1039 (München/Zürich: Verlag Schnell &amp; Steiner 1975), 16 S. </w:t>
      </w:r>
    </w:p>
    <w:p w:rsidR="00137C73" w:rsidRPr="00653F0F" w:rsidRDefault="00137C73" w:rsidP="00137C73">
      <w:pPr>
        <w:tabs>
          <w:tab w:val="left" w:pos="709"/>
        </w:tabs>
        <w:spacing w:line="240" w:lineRule="auto"/>
        <w:ind w:left="709" w:hanging="709"/>
        <w:rPr>
          <w:sz w:val="22"/>
          <w:szCs w:val="22"/>
        </w:rPr>
      </w:pPr>
    </w:p>
    <w:p w:rsidR="00137C73" w:rsidRPr="00653F0F" w:rsidRDefault="00137C73" w:rsidP="00137C73">
      <w:pPr>
        <w:numPr>
          <w:ilvl w:val="0"/>
          <w:numId w:val="25"/>
        </w:numPr>
        <w:tabs>
          <w:tab w:val="left" w:pos="709"/>
        </w:tabs>
        <w:spacing w:line="240" w:lineRule="auto"/>
        <w:ind w:hanging="720"/>
        <w:rPr>
          <w:sz w:val="22"/>
          <w:szCs w:val="22"/>
        </w:rPr>
      </w:pPr>
      <w:r w:rsidRPr="00653F0F">
        <w:rPr>
          <w:i/>
          <w:sz w:val="22"/>
          <w:szCs w:val="22"/>
        </w:rPr>
        <w:t xml:space="preserve">Selig, die hungern nach Gerechtigkeit. Aus dem Leben der Kirche in Mittelamerika </w:t>
      </w:r>
      <w:r w:rsidRPr="00653F0F">
        <w:rPr>
          <w:sz w:val="22"/>
          <w:szCs w:val="22"/>
        </w:rPr>
        <w:t>(Würzburg: Echter-Verlag 1981), 112 S.</w:t>
      </w:r>
    </w:p>
    <w:p w:rsidR="00137C73" w:rsidRPr="00653F0F" w:rsidRDefault="00137C73" w:rsidP="00137C73">
      <w:pPr>
        <w:tabs>
          <w:tab w:val="left" w:pos="709"/>
        </w:tabs>
        <w:spacing w:line="240" w:lineRule="auto"/>
        <w:ind w:hanging="709"/>
        <w:rPr>
          <w:sz w:val="22"/>
          <w:szCs w:val="22"/>
          <w:lang w:val="es-CL"/>
        </w:rPr>
      </w:pPr>
      <w:r w:rsidRPr="00653F0F">
        <w:rPr>
          <w:sz w:val="22"/>
          <w:szCs w:val="22"/>
        </w:rPr>
        <w:tab/>
      </w:r>
      <w:r w:rsidRPr="00653F0F">
        <w:rPr>
          <w:sz w:val="22"/>
          <w:szCs w:val="22"/>
        </w:rPr>
        <w:tab/>
      </w:r>
      <w:r w:rsidRPr="00653F0F">
        <w:rPr>
          <w:sz w:val="22"/>
          <w:szCs w:val="22"/>
          <w:lang w:val="es-CL"/>
        </w:rPr>
        <w:t>Portugiesische Übersetzung:</w:t>
      </w:r>
    </w:p>
    <w:p w:rsidR="00137C73" w:rsidRPr="00653F0F" w:rsidRDefault="00137C73" w:rsidP="00137C73">
      <w:pPr>
        <w:tabs>
          <w:tab w:val="left" w:pos="709"/>
        </w:tabs>
        <w:spacing w:line="240" w:lineRule="auto"/>
        <w:ind w:left="709" w:hanging="709"/>
        <w:rPr>
          <w:sz w:val="22"/>
          <w:szCs w:val="22"/>
          <w:lang w:val="es-CL"/>
        </w:rPr>
      </w:pPr>
      <w:r w:rsidRPr="00653F0F">
        <w:rPr>
          <w:i/>
          <w:sz w:val="22"/>
          <w:szCs w:val="22"/>
          <w:lang w:val="es-CL"/>
        </w:rPr>
        <w:tab/>
        <w:t>Bem-aventurados os que têm fome de justiça: A vida da Igreja na América Central</w:t>
      </w:r>
      <w:r w:rsidRPr="00653F0F">
        <w:rPr>
          <w:sz w:val="22"/>
          <w:szCs w:val="22"/>
          <w:lang w:val="es-CL"/>
        </w:rPr>
        <w:t>. Tradução: Doroteia R. Verona/José Joaquim Sobral. Coleção „Tempo de Libertação“ 7 (São Paulo: Edições Paulinas 1985), 144 S.</w:t>
      </w:r>
    </w:p>
    <w:p w:rsidR="00137C73" w:rsidRPr="00653F0F" w:rsidRDefault="00137C73" w:rsidP="00137C73">
      <w:pPr>
        <w:tabs>
          <w:tab w:val="left" w:pos="709"/>
        </w:tabs>
        <w:spacing w:line="240" w:lineRule="auto"/>
        <w:ind w:left="709" w:hanging="709"/>
        <w:rPr>
          <w:sz w:val="22"/>
          <w:szCs w:val="22"/>
          <w:lang w:val="es-CL"/>
        </w:rPr>
      </w:pPr>
    </w:p>
    <w:p w:rsidR="00137C73" w:rsidRPr="00653F0F" w:rsidRDefault="00137C73" w:rsidP="00137C73">
      <w:pPr>
        <w:numPr>
          <w:ilvl w:val="0"/>
          <w:numId w:val="25"/>
        </w:numPr>
        <w:tabs>
          <w:tab w:val="left" w:pos="709"/>
        </w:tabs>
        <w:spacing w:line="240" w:lineRule="auto"/>
        <w:ind w:hanging="720"/>
        <w:rPr>
          <w:sz w:val="22"/>
          <w:szCs w:val="22"/>
        </w:rPr>
      </w:pPr>
      <w:r w:rsidRPr="00653F0F">
        <w:rPr>
          <w:i/>
          <w:sz w:val="22"/>
          <w:szCs w:val="22"/>
        </w:rPr>
        <w:t xml:space="preserve">Zeuge einer befreienden Kirche: Bartolomé de </w:t>
      </w:r>
      <w:proofErr w:type="spellStart"/>
      <w:r w:rsidRPr="00653F0F">
        <w:rPr>
          <w:i/>
          <w:sz w:val="22"/>
          <w:szCs w:val="22"/>
        </w:rPr>
        <w:t>Las</w:t>
      </w:r>
      <w:proofErr w:type="spellEnd"/>
      <w:r w:rsidRPr="00653F0F">
        <w:rPr>
          <w:i/>
          <w:sz w:val="22"/>
          <w:szCs w:val="22"/>
        </w:rPr>
        <w:t xml:space="preserve"> Casas</w:t>
      </w:r>
      <w:r w:rsidRPr="00653F0F">
        <w:rPr>
          <w:sz w:val="22"/>
          <w:szCs w:val="22"/>
        </w:rPr>
        <w:t xml:space="preserve"> (</w:t>
      </w:r>
      <w:proofErr w:type="spellStart"/>
      <w:r w:rsidRPr="00653F0F">
        <w:rPr>
          <w:sz w:val="22"/>
          <w:szCs w:val="22"/>
        </w:rPr>
        <w:t>Leutesdorf</w:t>
      </w:r>
      <w:proofErr w:type="spellEnd"/>
      <w:r w:rsidRPr="00653F0F">
        <w:rPr>
          <w:sz w:val="22"/>
          <w:szCs w:val="22"/>
        </w:rPr>
        <w:t>: Johannes-Verlag 1988), 58 S.</w:t>
      </w:r>
    </w:p>
    <w:p w:rsidR="00137C73" w:rsidRPr="00653F0F" w:rsidRDefault="00137C73" w:rsidP="00137C73">
      <w:pPr>
        <w:tabs>
          <w:tab w:val="left" w:pos="709"/>
        </w:tabs>
        <w:spacing w:line="240" w:lineRule="auto"/>
        <w:ind w:left="709" w:hanging="709"/>
        <w:rPr>
          <w:iCs/>
          <w:sz w:val="22"/>
          <w:szCs w:val="22"/>
        </w:rPr>
      </w:pPr>
    </w:p>
    <w:p w:rsidR="00137C73" w:rsidRPr="00653F0F" w:rsidRDefault="00137C73" w:rsidP="00137C73">
      <w:pPr>
        <w:numPr>
          <w:ilvl w:val="0"/>
          <w:numId w:val="25"/>
        </w:numPr>
        <w:tabs>
          <w:tab w:val="left" w:pos="709"/>
        </w:tabs>
        <w:spacing w:line="240" w:lineRule="auto"/>
        <w:ind w:hanging="720"/>
        <w:rPr>
          <w:sz w:val="22"/>
          <w:szCs w:val="22"/>
        </w:rPr>
      </w:pPr>
      <w:r w:rsidRPr="00653F0F">
        <w:rPr>
          <w:i/>
          <w:sz w:val="22"/>
          <w:szCs w:val="22"/>
        </w:rPr>
        <w:t xml:space="preserve">Kloster </w:t>
      </w:r>
      <w:proofErr w:type="spellStart"/>
      <w:r w:rsidRPr="00653F0F">
        <w:rPr>
          <w:i/>
          <w:sz w:val="22"/>
          <w:szCs w:val="22"/>
        </w:rPr>
        <w:t>Clarholz</w:t>
      </w:r>
      <w:proofErr w:type="spellEnd"/>
      <w:r w:rsidRPr="00653F0F">
        <w:rPr>
          <w:i/>
          <w:sz w:val="22"/>
          <w:szCs w:val="22"/>
        </w:rPr>
        <w:t xml:space="preserve"> und die Pfarrkirche von Lette</w:t>
      </w:r>
      <w:r w:rsidRPr="00653F0F">
        <w:rPr>
          <w:sz w:val="22"/>
          <w:szCs w:val="22"/>
        </w:rPr>
        <w:t>: Westfälische Kunststätten, Heft 56 (Münster: Westf. Heimatbund 1990), 32 S.</w:t>
      </w:r>
    </w:p>
    <w:p w:rsidR="00137C73" w:rsidRPr="00653F0F" w:rsidRDefault="00137C73" w:rsidP="00137C73">
      <w:pPr>
        <w:tabs>
          <w:tab w:val="left" w:pos="709"/>
        </w:tabs>
        <w:spacing w:line="240" w:lineRule="auto"/>
        <w:ind w:left="709" w:hanging="709"/>
        <w:rPr>
          <w:sz w:val="22"/>
          <w:szCs w:val="22"/>
        </w:rPr>
      </w:pPr>
    </w:p>
    <w:p w:rsidR="00137C73" w:rsidRPr="00653F0F" w:rsidRDefault="00137C73" w:rsidP="00137C73">
      <w:pPr>
        <w:numPr>
          <w:ilvl w:val="0"/>
          <w:numId w:val="25"/>
        </w:numPr>
        <w:tabs>
          <w:tab w:val="left" w:pos="709"/>
        </w:tabs>
        <w:spacing w:line="240" w:lineRule="auto"/>
        <w:ind w:hanging="720"/>
        <w:rPr>
          <w:sz w:val="22"/>
          <w:szCs w:val="22"/>
        </w:rPr>
      </w:pPr>
      <w:r w:rsidRPr="00653F0F">
        <w:rPr>
          <w:i/>
          <w:sz w:val="22"/>
          <w:szCs w:val="22"/>
        </w:rPr>
        <w:t xml:space="preserve">Das Bistum Essen. Christliches Leben an </w:t>
      </w:r>
      <w:proofErr w:type="spellStart"/>
      <w:r w:rsidRPr="00653F0F">
        <w:rPr>
          <w:i/>
          <w:sz w:val="22"/>
          <w:szCs w:val="22"/>
        </w:rPr>
        <w:t>Lenne</w:t>
      </w:r>
      <w:proofErr w:type="spellEnd"/>
      <w:r w:rsidRPr="00653F0F">
        <w:rPr>
          <w:i/>
          <w:sz w:val="22"/>
          <w:szCs w:val="22"/>
        </w:rPr>
        <w:t xml:space="preserve"> und Ruhr im Lauf von zwölf Jahrhunderten.</w:t>
      </w:r>
      <w:r w:rsidRPr="00653F0F">
        <w:rPr>
          <w:sz w:val="22"/>
          <w:szCs w:val="22"/>
        </w:rPr>
        <w:t xml:space="preserve"> Heft 1: </w:t>
      </w:r>
      <w:r w:rsidRPr="00653F0F">
        <w:rPr>
          <w:i/>
          <w:sz w:val="22"/>
          <w:szCs w:val="22"/>
        </w:rPr>
        <w:t>Von den ersten Glaubensboten bis zur großen Säkularisation</w:t>
      </w:r>
      <w:r w:rsidRPr="00653F0F">
        <w:rPr>
          <w:sz w:val="22"/>
          <w:szCs w:val="22"/>
        </w:rPr>
        <w:t xml:space="preserve"> (Strasbourg: </w:t>
      </w:r>
      <w:proofErr w:type="spellStart"/>
      <w:r w:rsidRPr="00653F0F">
        <w:rPr>
          <w:sz w:val="22"/>
          <w:szCs w:val="22"/>
        </w:rPr>
        <w:t>Éditions</w:t>
      </w:r>
      <w:proofErr w:type="spellEnd"/>
      <w:r w:rsidRPr="00653F0F">
        <w:rPr>
          <w:sz w:val="22"/>
          <w:szCs w:val="22"/>
        </w:rPr>
        <w:t xml:space="preserve"> du Signe 1998), 58 S.</w:t>
      </w:r>
    </w:p>
    <w:p w:rsidR="00137C73" w:rsidRPr="00653F0F" w:rsidRDefault="00137C73" w:rsidP="00137C73">
      <w:pPr>
        <w:tabs>
          <w:tab w:val="left" w:pos="709"/>
        </w:tabs>
        <w:spacing w:line="240" w:lineRule="auto"/>
        <w:ind w:left="709" w:hanging="709"/>
        <w:rPr>
          <w:sz w:val="22"/>
          <w:szCs w:val="22"/>
        </w:rPr>
      </w:pPr>
    </w:p>
    <w:p w:rsidR="00137C73" w:rsidRPr="00653F0F" w:rsidRDefault="00137C73" w:rsidP="00137C73">
      <w:pPr>
        <w:numPr>
          <w:ilvl w:val="0"/>
          <w:numId w:val="25"/>
        </w:numPr>
        <w:tabs>
          <w:tab w:val="left" w:pos="709"/>
        </w:tabs>
        <w:spacing w:line="240" w:lineRule="auto"/>
        <w:ind w:hanging="720"/>
        <w:rPr>
          <w:sz w:val="22"/>
          <w:szCs w:val="22"/>
        </w:rPr>
      </w:pPr>
      <w:r w:rsidRPr="00653F0F">
        <w:rPr>
          <w:sz w:val="22"/>
          <w:szCs w:val="22"/>
        </w:rPr>
        <w:t xml:space="preserve">Mit Jochen Ossenbrink: </w:t>
      </w:r>
      <w:r w:rsidRPr="00653F0F">
        <w:rPr>
          <w:i/>
          <w:sz w:val="22"/>
          <w:szCs w:val="22"/>
        </w:rPr>
        <w:t xml:space="preserve">Die Herrschaft </w:t>
      </w:r>
      <w:proofErr w:type="spellStart"/>
      <w:r w:rsidRPr="00653F0F">
        <w:rPr>
          <w:i/>
          <w:sz w:val="22"/>
          <w:szCs w:val="22"/>
        </w:rPr>
        <w:t>Rheda</w:t>
      </w:r>
      <w:proofErr w:type="spellEnd"/>
      <w:r w:rsidRPr="00653F0F">
        <w:rPr>
          <w:i/>
          <w:sz w:val="22"/>
          <w:szCs w:val="22"/>
        </w:rPr>
        <w:t>. Eine Landesaufnahme vom Ende des Alten Reiches:</w:t>
      </w:r>
      <w:r w:rsidRPr="00653F0F">
        <w:rPr>
          <w:sz w:val="22"/>
          <w:szCs w:val="22"/>
        </w:rPr>
        <w:t xml:space="preserve"> Quellen zur Regionalgeschichte, Band 4 (Bielefeld: Verlag für Regionalgeschichte 1999), 80 S.</w:t>
      </w:r>
    </w:p>
    <w:p w:rsidR="00137C73" w:rsidRPr="00653F0F" w:rsidRDefault="00137C73" w:rsidP="00137C73">
      <w:pPr>
        <w:tabs>
          <w:tab w:val="left" w:pos="709"/>
        </w:tabs>
        <w:spacing w:line="240" w:lineRule="auto"/>
        <w:ind w:hanging="709"/>
        <w:rPr>
          <w:sz w:val="22"/>
          <w:szCs w:val="22"/>
        </w:rPr>
      </w:pPr>
      <w:r w:rsidRPr="00653F0F">
        <w:rPr>
          <w:sz w:val="22"/>
          <w:szCs w:val="22"/>
        </w:rPr>
        <w:tab/>
      </w:r>
      <w:r w:rsidRPr="00653F0F">
        <w:rPr>
          <w:sz w:val="22"/>
          <w:szCs w:val="22"/>
        </w:rPr>
        <w:tab/>
        <w:t xml:space="preserve">Eigener Anteil: </w:t>
      </w:r>
      <w:r w:rsidRPr="00653F0F">
        <w:rPr>
          <w:i/>
          <w:sz w:val="22"/>
          <w:szCs w:val="22"/>
        </w:rPr>
        <w:t>Die „</w:t>
      </w:r>
      <w:proofErr w:type="spellStart"/>
      <w:r w:rsidRPr="00653F0F">
        <w:rPr>
          <w:i/>
          <w:sz w:val="22"/>
          <w:szCs w:val="22"/>
        </w:rPr>
        <w:t>Carte</w:t>
      </w:r>
      <w:proofErr w:type="spellEnd"/>
      <w:r w:rsidRPr="00653F0F">
        <w:rPr>
          <w:i/>
          <w:sz w:val="22"/>
          <w:szCs w:val="22"/>
        </w:rPr>
        <w:t xml:space="preserve"> von der Grafschaft </w:t>
      </w:r>
      <w:proofErr w:type="spellStart"/>
      <w:r w:rsidRPr="00653F0F">
        <w:rPr>
          <w:i/>
          <w:sz w:val="22"/>
          <w:szCs w:val="22"/>
        </w:rPr>
        <w:t>Rheda</w:t>
      </w:r>
      <w:proofErr w:type="spellEnd"/>
      <w:r w:rsidRPr="00653F0F">
        <w:rPr>
          <w:i/>
          <w:sz w:val="22"/>
          <w:szCs w:val="22"/>
        </w:rPr>
        <w:t>“</w:t>
      </w:r>
      <w:r w:rsidRPr="00653F0F">
        <w:rPr>
          <w:sz w:val="22"/>
          <w:szCs w:val="22"/>
        </w:rPr>
        <w:t>, S. 11-15.</w:t>
      </w:r>
    </w:p>
    <w:p w:rsidR="00137C73" w:rsidRPr="00653F0F" w:rsidRDefault="00137C73" w:rsidP="00137C73">
      <w:pPr>
        <w:tabs>
          <w:tab w:val="left" w:pos="709"/>
        </w:tabs>
        <w:spacing w:line="240" w:lineRule="auto"/>
        <w:ind w:left="709" w:hanging="709"/>
        <w:rPr>
          <w:sz w:val="22"/>
          <w:szCs w:val="22"/>
        </w:rPr>
      </w:pPr>
      <w:r w:rsidRPr="00653F0F">
        <w:rPr>
          <w:i/>
          <w:sz w:val="22"/>
          <w:szCs w:val="22"/>
        </w:rPr>
        <w:tab/>
        <w:t xml:space="preserve">Zehn Außenansichten: Die Herrschaft </w:t>
      </w:r>
      <w:proofErr w:type="spellStart"/>
      <w:r w:rsidRPr="00653F0F">
        <w:rPr>
          <w:i/>
          <w:sz w:val="22"/>
          <w:szCs w:val="22"/>
        </w:rPr>
        <w:t>Rheda</w:t>
      </w:r>
      <w:proofErr w:type="spellEnd"/>
      <w:r w:rsidRPr="00653F0F">
        <w:rPr>
          <w:i/>
          <w:sz w:val="22"/>
          <w:szCs w:val="22"/>
        </w:rPr>
        <w:t xml:space="preserve"> in der zeitgenössischen Literatur – eine Anthologie</w:t>
      </w:r>
      <w:r w:rsidRPr="00653F0F">
        <w:rPr>
          <w:sz w:val="22"/>
          <w:szCs w:val="22"/>
        </w:rPr>
        <w:t>, S. 47-65.</w:t>
      </w:r>
    </w:p>
    <w:p w:rsidR="00137C73" w:rsidRPr="00653F0F" w:rsidRDefault="00137C73" w:rsidP="00137C73">
      <w:pPr>
        <w:tabs>
          <w:tab w:val="left" w:pos="709"/>
        </w:tabs>
        <w:spacing w:line="240" w:lineRule="auto"/>
        <w:ind w:left="709" w:hanging="709"/>
        <w:rPr>
          <w:sz w:val="22"/>
          <w:szCs w:val="22"/>
        </w:rPr>
      </w:pPr>
    </w:p>
    <w:p w:rsidR="00137C73" w:rsidRPr="00653F0F" w:rsidRDefault="00137C73" w:rsidP="00137C73">
      <w:pPr>
        <w:numPr>
          <w:ilvl w:val="0"/>
          <w:numId w:val="25"/>
        </w:numPr>
        <w:tabs>
          <w:tab w:val="left" w:pos="709"/>
        </w:tabs>
        <w:spacing w:line="240" w:lineRule="auto"/>
        <w:ind w:hanging="720"/>
        <w:rPr>
          <w:sz w:val="22"/>
          <w:szCs w:val="22"/>
        </w:rPr>
      </w:pPr>
      <w:r w:rsidRPr="00653F0F">
        <w:rPr>
          <w:i/>
          <w:iCs/>
          <w:sz w:val="22"/>
          <w:szCs w:val="22"/>
        </w:rPr>
        <w:t xml:space="preserve">Das Bistum Essen. Christliches Leben an </w:t>
      </w:r>
      <w:proofErr w:type="spellStart"/>
      <w:r w:rsidRPr="00653F0F">
        <w:rPr>
          <w:i/>
          <w:iCs/>
          <w:sz w:val="22"/>
          <w:szCs w:val="22"/>
        </w:rPr>
        <w:t>Lenne</w:t>
      </w:r>
      <w:proofErr w:type="spellEnd"/>
      <w:r w:rsidRPr="00653F0F">
        <w:rPr>
          <w:i/>
          <w:iCs/>
          <w:sz w:val="22"/>
          <w:szCs w:val="22"/>
        </w:rPr>
        <w:t xml:space="preserve"> und Ruhr im Lauf von zwölf Jahrhunderten.</w:t>
      </w:r>
      <w:r w:rsidRPr="00653F0F">
        <w:rPr>
          <w:sz w:val="22"/>
          <w:szCs w:val="22"/>
        </w:rPr>
        <w:t xml:space="preserve"> Heft 2: </w:t>
      </w:r>
      <w:r w:rsidRPr="00653F0F">
        <w:rPr>
          <w:i/>
          <w:iCs/>
          <w:sz w:val="22"/>
          <w:szCs w:val="22"/>
        </w:rPr>
        <w:t>Vom Ende der Reichskirche bis zur Beilegung des Kulturkampfes</w:t>
      </w:r>
      <w:r w:rsidRPr="00653F0F">
        <w:rPr>
          <w:sz w:val="22"/>
          <w:szCs w:val="22"/>
        </w:rPr>
        <w:t xml:space="preserve"> (Strasbourg: </w:t>
      </w:r>
      <w:proofErr w:type="spellStart"/>
      <w:r w:rsidRPr="00653F0F">
        <w:rPr>
          <w:sz w:val="22"/>
          <w:szCs w:val="22"/>
        </w:rPr>
        <w:t>Éditions</w:t>
      </w:r>
      <w:proofErr w:type="spellEnd"/>
      <w:r w:rsidRPr="00653F0F">
        <w:rPr>
          <w:sz w:val="22"/>
          <w:szCs w:val="22"/>
        </w:rPr>
        <w:t xml:space="preserve"> du Signe 2001), 42 S.</w:t>
      </w:r>
    </w:p>
    <w:p w:rsidR="00137C73" w:rsidRPr="00653F0F" w:rsidRDefault="00137C73" w:rsidP="00137C73">
      <w:pPr>
        <w:tabs>
          <w:tab w:val="left" w:pos="709"/>
        </w:tabs>
        <w:spacing w:line="240" w:lineRule="auto"/>
        <w:rPr>
          <w:sz w:val="22"/>
          <w:szCs w:val="22"/>
        </w:rPr>
      </w:pPr>
    </w:p>
    <w:p w:rsidR="00137C73" w:rsidRPr="00653F0F" w:rsidRDefault="00137C73" w:rsidP="00137C73">
      <w:pPr>
        <w:numPr>
          <w:ilvl w:val="0"/>
          <w:numId w:val="25"/>
        </w:numPr>
        <w:tabs>
          <w:tab w:val="left" w:pos="709"/>
        </w:tabs>
        <w:spacing w:line="240" w:lineRule="auto"/>
        <w:ind w:hanging="720"/>
        <w:rPr>
          <w:sz w:val="22"/>
          <w:szCs w:val="22"/>
        </w:rPr>
      </w:pPr>
      <w:r w:rsidRPr="00653F0F">
        <w:rPr>
          <w:i/>
          <w:iCs/>
          <w:sz w:val="22"/>
          <w:szCs w:val="22"/>
        </w:rPr>
        <w:t xml:space="preserve">Das Bistum Essen. Christliches Leben an </w:t>
      </w:r>
      <w:proofErr w:type="spellStart"/>
      <w:r w:rsidRPr="00653F0F">
        <w:rPr>
          <w:i/>
          <w:iCs/>
          <w:sz w:val="22"/>
          <w:szCs w:val="22"/>
        </w:rPr>
        <w:t>Lenne</w:t>
      </w:r>
      <w:proofErr w:type="spellEnd"/>
      <w:r w:rsidRPr="00653F0F">
        <w:rPr>
          <w:i/>
          <w:iCs/>
          <w:sz w:val="22"/>
          <w:szCs w:val="22"/>
        </w:rPr>
        <w:t xml:space="preserve"> und Ruhr im Lauf von zwölf Jahrhunderten.</w:t>
      </w:r>
      <w:r w:rsidRPr="00653F0F">
        <w:rPr>
          <w:sz w:val="22"/>
          <w:szCs w:val="22"/>
        </w:rPr>
        <w:t xml:space="preserve"> Heft 3: </w:t>
      </w:r>
      <w:r w:rsidRPr="00653F0F">
        <w:rPr>
          <w:i/>
          <w:iCs/>
          <w:sz w:val="22"/>
          <w:szCs w:val="22"/>
        </w:rPr>
        <w:t>Von der ersten Sozialenzyklika „</w:t>
      </w:r>
      <w:proofErr w:type="spellStart"/>
      <w:r w:rsidRPr="00653F0F">
        <w:rPr>
          <w:i/>
          <w:iCs/>
          <w:sz w:val="22"/>
          <w:szCs w:val="22"/>
        </w:rPr>
        <w:t>Rerum</w:t>
      </w:r>
      <w:proofErr w:type="spellEnd"/>
      <w:r w:rsidRPr="00653F0F">
        <w:rPr>
          <w:i/>
          <w:iCs/>
          <w:sz w:val="22"/>
          <w:szCs w:val="22"/>
        </w:rPr>
        <w:t xml:space="preserve"> </w:t>
      </w:r>
      <w:proofErr w:type="spellStart"/>
      <w:r w:rsidRPr="00653F0F">
        <w:rPr>
          <w:i/>
          <w:iCs/>
          <w:sz w:val="22"/>
          <w:szCs w:val="22"/>
        </w:rPr>
        <w:t>novarum</w:t>
      </w:r>
      <w:proofErr w:type="spellEnd"/>
      <w:r w:rsidRPr="00653F0F">
        <w:rPr>
          <w:i/>
          <w:iCs/>
          <w:sz w:val="22"/>
          <w:szCs w:val="22"/>
        </w:rPr>
        <w:t xml:space="preserve">“ bis zum zweiten </w:t>
      </w:r>
      <w:proofErr w:type="spellStart"/>
      <w:r w:rsidRPr="00653F0F">
        <w:rPr>
          <w:i/>
          <w:iCs/>
          <w:sz w:val="22"/>
          <w:szCs w:val="22"/>
        </w:rPr>
        <w:t>Millenium</w:t>
      </w:r>
      <w:proofErr w:type="spellEnd"/>
      <w:r w:rsidRPr="00653F0F">
        <w:rPr>
          <w:sz w:val="22"/>
          <w:szCs w:val="22"/>
        </w:rPr>
        <w:t xml:space="preserve"> (Strasbourg: </w:t>
      </w:r>
      <w:proofErr w:type="spellStart"/>
      <w:r w:rsidRPr="00653F0F">
        <w:rPr>
          <w:sz w:val="22"/>
          <w:szCs w:val="22"/>
        </w:rPr>
        <w:t>Éditions</w:t>
      </w:r>
      <w:proofErr w:type="spellEnd"/>
      <w:r w:rsidRPr="00653F0F">
        <w:rPr>
          <w:sz w:val="22"/>
          <w:szCs w:val="22"/>
        </w:rPr>
        <w:t xml:space="preserve"> du Signe 2002), 46 S. </w:t>
      </w:r>
    </w:p>
    <w:p w:rsidR="009550AA" w:rsidRPr="009550AA" w:rsidRDefault="009550AA" w:rsidP="009550AA">
      <w:pPr>
        <w:pStyle w:val="KeinLeerraum"/>
      </w:pPr>
    </w:p>
    <w:p w:rsidR="00137C73" w:rsidRPr="009550AA" w:rsidRDefault="00137C73" w:rsidP="00137C73">
      <w:pPr>
        <w:keepNext/>
        <w:numPr>
          <w:ilvl w:val="0"/>
          <w:numId w:val="25"/>
        </w:numPr>
        <w:tabs>
          <w:tab w:val="left" w:pos="709"/>
        </w:tabs>
        <w:spacing w:line="240" w:lineRule="auto"/>
        <w:ind w:hanging="720"/>
        <w:rPr>
          <w:sz w:val="22"/>
          <w:szCs w:val="22"/>
        </w:rPr>
      </w:pPr>
      <w:r w:rsidRPr="00653F0F">
        <w:rPr>
          <w:i/>
          <w:iCs/>
          <w:sz w:val="22"/>
          <w:szCs w:val="22"/>
        </w:rPr>
        <w:t xml:space="preserve">Das Kloster </w:t>
      </w:r>
      <w:proofErr w:type="spellStart"/>
      <w:r w:rsidRPr="00653F0F">
        <w:rPr>
          <w:i/>
          <w:iCs/>
          <w:sz w:val="22"/>
          <w:szCs w:val="22"/>
        </w:rPr>
        <w:t>Clarholz</w:t>
      </w:r>
      <w:proofErr w:type="spellEnd"/>
      <w:r w:rsidRPr="00653F0F">
        <w:rPr>
          <w:i/>
          <w:iCs/>
          <w:sz w:val="22"/>
          <w:szCs w:val="22"/>
        </w:rPr>
        <w:t xml:space="preserve"> mit den Pfarrkirchen von Lette und </w:t>
      </w:r>
      <w:proofErr w:type="spellStart"/>
      <w:r w:rsidRPr="00653F0F">
        <w:rPr>
          <w:i/>
          <w:iCs/>
          <w:sz w:val="22"/>
          <w:szCs w:val="22"/>
        </w:rPr>
        <w:t>Beelen</w:t>
      </w:r>
      <w:proofErr w:type="spellEnd"/>
      <w:r w:rsidRPr="00653F0F">
        <w:rPr>
          <w:i/>
          <w:iCs/>
          <w:sz w:val="22"/>
          <w:szCs w:val="22"/>
        </w:rPr>
        <w:t>.</w:t>
      </w:r>
      <w:r w:rsidRPr="00653F0F">
        <w:rPr>
          <w:sz w:val="22"/>
          <w:szCs w:val="22"/>
        </w:rPr>
        <w:t xml:space="preserve"> </w:t>
      </w:r>
      <w:r w:rsidRPr="00653F0F">
        <w:rPr>
          <w:i/>
          <w:sz w:val="22"/>
          <w:szCs w:val="22"/>
        </w:rPr>
        <w:t>Ein geistlicher Kunst- und Landschaftsführer</w:t>
      </w:r>
      <w:r w:rsidRPr="00653F0F">
        <w:rPr>
          <w:sz w:val="22"/>
          <w:szCs w:val="22"/>
        </w:rPr>
        <w:t xml:space="preserve"> (Lindenberg: Kunstverlag Josef Fink 2005), </w:t>
      </w:r>
      <w:r w:rsidRPr="009550AA">
        <w:rPr>
          <w:sz w:val="22"/>
          <w:szCs w:val="22"/>
        </w:rPr>
        <w:t>88 S.</w:t>
      </w:r>
    </w:p>
    <w:p w:rsidR="00137C73" w:rsidRPr="00653F0F" w:rsidRDefault="00137C73" w:rsidP="00137C73">
      <w:pPr>
        <w:keepNext/>
        <w:tabs>
          <w:tab w:val="left" w:pos="709"/>
        </w:tabs>
        <w:spacing w:line="240" w:lineRule="auto"/>
        <w:rPr>
          <w:sz w:val="22"/>
          <w:szCs w:val="22"/>
        </w:rPr>
      </w:pPr>
    </w:p>
    <w:p w:rsidR="00137C73" w:rsidRPr="00653F0F" w:rsidRDefault="00137C73" w:rsidP="00137C73">
      <w:pPr>
        <w:keepNext/>
        <w:numPr>
          <w:ilvl w:val="0"/>
          <w:numId w:val="25"/>
        </w:numPr>
        <w:tabs>
          <w:tab w:val="left" w:pos="709"/>
        </w:tabs>
        <w:spacing w:line="240" w:lineRule="auto"/>
        <w:ind w:hanging="720"/>
        <w:rPr>
          <w:sz w:val="22"/>
          <w:szCs w:val="22"/>
        </w:rPr>
      </w:pPr>
      <w:r w:rsidRPr="00653F0F">
        <w:rPr>
          <w:i/>
          <w:sz w:val="22"/>
          <w:szCs w:val="22"/>
          <w:lang w:val="es-CL"/>
        </w:rPr>
        <w:t xml:space="preserve">„Totus mundus nostra fit habitatio.“ </w:t>
      </w:r>
      <w:r w:rsidRPr="00653F0F">
        <w:rPr>
          <w:i/>
          <w:sz w:val="22"/>
          <w:szCs w:val="22"/>
        </w:rPr>
        <w:t>Jesuiten aus dem deutschen Sprachraum in Portugiesisch- und Spanisch-Amerika:</w:t>
      </w:r>
      <w:r w:rsidRPr="00653F0F">
        <w:rPr>
          <w:sz w:val="22"/>
          <w:szCs w:val="22"/>
        </w:rPr>
        <w:t xml:space="preserve"> Akademie der Wissenschaften und der Literatur, Abhandlungen </w:t>
      </w:r>
      <w:r w:rsidR="009550AA">
        <w:rPr>
          <w:sz w:val="22"/>
          <w:szCs w:val="22"/>
        </w:rPr>
        <w:t>der Geistes- und S</w:t>
      </w:r>
      <w:r w:rsidRPr="00653F0F">
        <w:rPr>
          <w:sz w:val="22"/>
          <w:szCs w:val="22"/>
        </w:rPr>
        <w:t xml:space="preserve">ozialwissenschaftlichen Klasse, Jahrgang 2007, Nr. 2 </w:t>
      </w:r>
      <w:r w:rsidRPr="00653F0F">
        <w:rPr>
          <w:sz w:val="22"/>
          <w:szCs w:val="22"/>
        </w:rPr>
        <w:lastRenderedPageBreak/>
        <w:t>(Mainz: Akademie der Wissenschaften und der Literatur/Stuttgart: Franz Steiner Verlag 2007), 36 S.</w:t>
      </w:r>
    </w:p>
    <w:p w:rsidR="00137C73" w:rsidRPr="00653F0F" w:rsidRDefault="00137C73" w:rsidP="00137C73">
      <w:pPr>
        <w:pStyle w:val="Listenabsatz"/>
        <w:spacing w:line="240" w:lineRule="auto"/>
        <w:rPr>
          <w:sz w:val="22"/>
          <w:szCs w:val="22"/>
          <w:lang w:val="es-CL"/>
        </w:rPr>
      </w:pPr>
      <w:r w:rsidRPr="00653F0F">
        <w:rPr>
          <w:sz w:val="22"/>
          <w:szCs w:val="22"/>
        </w:rPr>
        <w:t xml:space="preserve">Spanische Übersetzung: </w:t>
      </w:r>
      <w:r w:rsidRPr="00653F0F">
        <w:rPr>
          <w:i/>
          <w:sz w:val="22"/>
          <w:szCs w:val="22"/>
        </w:rPr>
        <w:t>„</w:t>
      </w:r>
      <w:proofErr w:type="spellStart"/>
      <w:r w:rsidRPr="00653F0F">
        <w:rPr>
          <w:i/>
          <w:sz w:val="22"/>
          <w:szCs w:val="22"/>
        </w:rPr>
        <w:t>Totus</w:t>
      </w:r>
      <w:proofErr w:type="spellEnd"/>
      <w:r w:rsidRPr="00653F0F">
        <w:rPr>
          <w:i/>
          <w:sz w:val="22"/>
          <w:szCs w:val="22"/>
        </w:rPr>
        <w:t xml:space="preserve"> </w:t>
      </w:r>
      <w:proofErr w:type="spellStart"/>
      <w:r w:rsidRPr="00653F0F">
        <w:rPr>
          <w:i/>
          <w:sz w:val="22"/>
          <w:szCs w:val="22"/>
        </w:rPr>
        <w:t>mundus</w:t>
      </w:r>
      <w:proofErr w:type="spellEnd"/>
      <w:r w:rsidRPr="00653F0F">
        <w:rPr>
          <w:i/>
          <w:sz w:val="22"/>
          <w:szCs w:val="22"/>
        </w:rPr>
        <w:t xml:space="preserve"> </w:t>
      </w:r>
      <w:proofErr w:type="spellStart"/>
      <w:r w:rsidRPr="00653F0F">
        <w:rPr>
          <w:i/>
          <w:sz w:val="22"/>
          <w:szCs w:val="22"/>
        </w:rPr>
        <w:t>nostra</w:t>
      </w:r>
      <w:proofErr w:type="spellEnd"/>
      <w:r w:rsidRPr="00653F0F">
        <w:rPr>
          <w:i/>
          <w:sz w:val="22"/>
          <w:szCs w:val="22"/>
        </w:rPr>
        <w:t xml:space="preserve"> fit </w:t>
      </w:r>
      <w:proofErr w:type="spellStart"/>
      <w:r w:rsidRPr="00653F0F">
        <w:rPr>
          <w:i/>
          <w:sz w:val="22"/>
          <w:szCs w:val="22"/>
        </w:rPr>
        <w:t>habitatio</w:t>
      </w:r>
      <w:proofErr w:type="spellEnd"/>
      <w:r w:rsidRPr="00653F0F">
        <w:rPr>
          <w:i/>
          <w:sz w:val="22"/>
          <w:szCs w:val="22"/>
        </w:rPr>
        <w:t>.“</w:t>
      </w:r>
      <w:r w:rsidRPr="00653F0F">
        <w:rPr>
          <w:sz w:val="22"/>
          <w:szCs w:val="22"/>
        </w:rPr>
        <w:t xml:space="preserve"> </w:t>
      </w:r>
      <w:r w:rsidRPr="00653F0F">
        <w:rPr>
          <w:i/>
          <w:sz w:val="22"/>
          <w:szCs w:val="22"/>
          <w:lang w:val="es-CL"/>
        </w:rPr>
        <w:t>Jesuitas del territorio de lengua alemana en la América portuguesa y española</w:t>
      </w:r>
      <w:r w:rsidRPr="00653F0F">
        <w:rPr>
          <w:sz w:val="22"/>
          <w:szCs w:val="22"/>
          <w:lang w:val="es-CL"/>
        </w:rPr>
        <w:t>: Zulmira Coelho dos Santos (Hrsg.), São Francisco Xavier. Nos 500 anos do nascimento de São Francisco Xavier: Da Europa para o mundo 1506-2006 (Porto: Centro Interuniversitario de Historia da Espiritualidade 2007), S. 57-86.</w:t>
      </w:r>
    </w:p>
    <w:p w:rsidR="00137C73" w:rsidRPr="00653F0F" w:rsidRDefault="00137C73" w:rsidP="00137C73">
      <w:pPr>
        <w:pStyle w:val="Listenabsatz"/>
        <w:spacing w:line="240" w:lineRule="auto"/>
        <w:rPr>
          <w:sz w:val="22"/>
          <w:szCs w:val="22"/>
          <w:lang w:val="es-CL"/>
        </w:rPr>
      </w:pPr>
    </w:p>
    <w:p w:rsidR="00137C73" w:rsidRPr="00653F0F" w:rsidRDefault="00137C73" w:rsidP="00137C73">
      <w:pPr>
        <w:keepNext/>
        <w:numPr>
          <w:ilvl w:val="0"/>
          <w:numId w:val="25"/>
        </w:numPr>
        <w:tabs>
          <w:tab w:val="left" w:pos="709"/>
        </w:tabs>
        <w:spacing w:line="240" w:lineRule="auto"/>
        <w:ind w:hanging="720"/>
        <w:rPr>
          <w:sz w:val="22"/>
          <w:szCs w:val="22"/>
        </w:rPr>
      </w:pPr>
      <w:r w:rsidRPr="00653F0F">
        <w:rPr>
          <w:iCs/>
          <w:sz w:val="22"/>
          <w:szCs w:val="22"/>
        </w:rPr>
        <w:t xml:space="preserve">Mit Reinhard Feldmann: </w:t>
      </w:r>
      <w:r w:rsidRPr="00653F0F">
        <w:rPr>
          <w:i/>
          <w:iCs/>
          <w:sz w:val="22"/>
          <w:szCs w:val="22"/>
        </w:rPr>
        <w:t xml:space="preserve">Natur und Geist. Johann Bernhard </w:t>
      </w:r>
      <w:proofErr w:type="spellStart"/>
      <w:r w:rsidRPr="00653F0F">
        <w:rPr>
          <w:i/>
          <w:iCs/>
          <w:sz w:val="22"/>
          <w:szCs w:val="22"/>
        </w:rPr>
        <w:t>Wilbrand</w:t>
      </w:r>
      <w:proofErr w:type="spellEnd"/>
      <w:r w:rsidRPr="00653F0F">
        <w:rPr>
          <w:i/>
          <w:iCs/>
          <w:sz w:val="22"/>
          <w:szCs w:val="22"/>
        </w:rPr>
        <w:t xml:space="preserve"> (1779-1846): Mediziner, Anatom, Physiologe, Botaniker und Philosoph </w:t>
      </w:r>
      <w:r w:rsidRPr="00653F0F">
        <w:rPr>
          <w:iCs/>
          <w:sz w:val="22"/>
          <w:szCs w:val="22"/>
        </w:rPr>
        <w:t>(Münster: Universitäts- und Landesbibli</w:t>
      </w:r>
      <w:r w:rsidRPr="00653F0F">
        <w:rPr>
          <w:iCs/>
          <w:sz w:val="22"/>
          <w:szCs w:val="22"/>
        </w:rPr>
        <w:t>o</w:t>
      </w:r>
      <w:r w:rsidRPr="00653F0F">
        <w:rPr>
          <w:iCs/>
          <w:sz w:val="22"/>
          <w:szCs w:val="22"/>
        </w:rPr>
        <w:t>thek 2012), 52 S.</w:t>
      </w:r>
      <w:r w:rsidRPr="00653F0F">
        <w:rPr>
          <w:i/>
          <w:iCs/>
          <w:sz w:val="22"/>
          <w:szCs w:val="22"/>
        </w:rPr>
        <w:t xml:space="preserve"> </w:t>
      </w:r>
    </w:p>
    <w:p w:rsidR="00137C73" w:rsidRPr="00653F0F" w:rsidRDefault="00137C73" w:rsidP="00137C73">
      <w:pPr>
        <w:keepNext/>
        <w:tabs>
          <w:tab w:val="left" w:pos="709"/>
        </w:tabs>
        <w:spacing w:line="240" w:lineRule="auto"/>
        <w:ind w:left="720"/>
        <w:rPr>
          <w:iCs/>
          <w:sz w:val="22"/>
          <w:szCs w:val="22"/>
        </w:rPr>
      </w:pPr>
      <w:r w:rsidRPr="00653F0F">
        <w:rPr>
          <w:sz w:val="22"/>
          <w:szCs w:val="22"/>
        </w:rPr>
        <w:t xml:space="preserve">Eigener Anteil: </w:t>
      </w:r>
      <w:r w:rsidRPr="00653F0F">
        <w:rPr>
          <w:i/>
          <w:iCs/>
          <w:sz w:val="22"/>
          <w:szCs w:val="22"/>
        </w:rPr>
        <w:t xml:space="preserve">Talentförderung durch Eltern, Priester und Lehrer. Johann Bernhard </w:t>
      </w:r>
      <w:proofErr w:type="spellStart"/>
      <w:r w:rsidRPr="00653F0F">
        <w:rPr>
          <w:i/>
          <w:iCs/>
          <w:sz w:val="22"/>
          <w:szCs w:val="22"/>
        </w:rPr>
        <w:t>Wilbrand</w:t>
      </w:r>
      <w:proofErr w:type="spellEnd"/>
      <w:r w:rsidRPr="00653F0F">
        <w:rPr>
          <w:i/>
          <w:iCs/>
          <w:sz w:val="22"/>
          <w:szCs w:val="22"/>
        </w:rPr>
        <w:t xml:space="preserve"> und seine Heimat in </w:t>
      </w:r>
      <w:proofErr w:type="spellStart"/>
      <w:r w:rsidRPr="00653F0F">
        <w:rPr>
          <w:i/>
          <w:iCs/>
          <w:sz w:val="22"/>
          <w:szCs w:val="22"/>
        </w:rPr>
        <w:t>Clarholz</w:t>
      </w:r>
      <w:proofErr w:type="spellEnd"/>
      <w:r w:rsidRPr="00653F0F">
        <w:rPr>
          <w:i/>
          <w:iCs/>
          <w:sz w:val="22"/>
          <w:szCs w:val="22"/>
        </w:rPr>
        <w:t xml:space="preserve"> und Lette</w:t>
      </w:r>
      <w:r w:rsidRPr="00653F0F">
        <w:rPr>
          <w:iCs/>
          <w:sz w:val="22"/>
          <w:szCs w:val="22"/>
        </w:rPr>
        <w:t>, S. 6-11.</w:t>
      </w:r>
    </w:p>
    <w:p w:rsidR="00137C73" w:rsidRPr="00653F0F" w:rsidRDefault="00137C73" w:rsidP="00137C73">
      <w:pPr>
        <w:pStyle w:val="KeinLeerraum"/>
        <w:rPr>
          <w:sz w:val="22"/>
          <w:szCs w:val="22"/>
        </w:rPr>
      </w:pPr>
      <w:r w:rsidRPr="00653F0F">
        <w:rPr>
          <w:sz w:val="22"/>
          <w:szCs w:val="22"/>
        </w:rPr>
        <w:tab/>
      </w:r>
      <w:r w:rsidRPr="00653F0F">
        <w:rPr>
          <w:i/>
          <w:sz w:val="22"/>
          <w:szCs w:val="22"/>
        </w:rPr>
        <w:t xml:space="preserve">Das Haus Samson in </w:t>
      </w:r>
      <w:proofErr w:type="spellStart"/>
      <w:r w:rsidRPr="00653F0F">
        <w:rPr>
          <w:i/>
          <w:sz w:val="22"/>
          <w:szCs w:val="22"/>
        </w:rPr>
        <w:t>Clarholz</w:t>
      </w:r>
      <w:proofErr w:type="spellEnd"/>
      <w:r w:rsidRPr="00653F0F">
        <w:rPr>
          <w:i/>
          <w:sz w:val="22"/>
          <w:szCs w:val="22"/>
        </w:rPr>
        <w:t>,</w:t>
      </w:r>
      <w:r w:rsidRPr="00653F0F">
        <w:rPr>
          <w:sz w:val="22"/>
          <w:szCs w:val="22"/>
        </w:rPr>
        <w:t xml:space="preserve"> S. 49-52.</w:t>
      </w:r>
    </w:p>
    <w:p w:rsidR="00137C73" w:rsidRPr="00653F0F" w:rsidRDefault="00137C73" w:rsidP="00137C73">
      <w:pPr>
        <w:pStyle w:val="Listenabsatz"/>
        <w:spacing w:line="240" w:lineRule="auto"/>
        <w:rPr>
          <w:sz w:val="22"/>
          <w:szCs w:val="22"/>
        </w:rPr>
      </w:pPr>
    </w:p>
    <w:p w:rsidR="00137C73" w:rsidRPr="00653F0F" w:rsidRDefault="00137C73" w:rsidP="00137C73">
      <w:pPr>
        <w:pStyle w:val="Listenabsatz"/>
        <w:spacing w:line="240" w:lineRule="auto"/>
        <w:rPr>
          <w:sz w:val="22"/>
          <w:szCs w:val="22"/>
          <w:lang w:val="es-CL"/>
        </w:rPr>
      </w:pPr>
    </w:p>
    <w:p w:rsidR="00137C73" w:rsidRPr="00653F0F" w:rsidRDefault="00137C73" w:rsidP="00137C73">
      <w:pPr>
        <w:keepNext/>
        <w:tabs>
          <w:tab w:val="left" w:pos="709"/>
        </w:tabs>
        <w:spacing w:line="240" w:lineRule="auto"/>
        <w:ind w:left="425" w:hanging="425"/>
        <w:rPr>
          <w:sz w:val="22"/>
          <w:szCs w:val="22"/>
          <w:u w:val="single"/>
        </w:rPr>
      </w:pPr>
      <w:r w:rsidRPr="00653F0F">
        <w:rPr>
          <w:sz w:val="22"/>
          <w:szCs w:val="22"/>
        </w:rPr>
        <w:t xml:space="preserve">VI. </w:t>
      </w:r>
      <w:r w:rsidRPr="00653F0F">
        <w:rPr>
          <w:sz w:val="22"/>
          <w:szCs w:val="22"/>
        </w:rPr>
        <w:tab/>
      </w:r>
      <w:r w:rsidRPr="00653F0F">
        <w:rPr>
          <w:sz w:val="22"/>
          <w:szCs w:val="22"/>
        </w:rPr>
        <w:tab/>
      </w:r>
      <w:r w:rsidRPr="00653F0F">
        <w:rPr>
          <w:sz w:val="22"/>
          <w:szCs w:val="22"/>
          <w:u w:val="single"/>
        </w:rPr>
        <w:t>Beiträge in Werken anderer Herausgeber und Aufsätze in Zeitschriften</w:t>
      </w:r>
    </w:p>
    <w:p w:rsidR="00137C73" w:rsidRPr="00653F0F" w:rsidRDefault="00137C73" w:rsidP="00137C73">
      <w:pPr>
        <w:pStyle w:val="KeinLeerraum"/>
        <w:ind w:left="-284"/>
        <w:rPr>
          <w:sz w:val="22"/>
          <w:szCs w:val="22"/>
        </w:rPr>
      </w:pPr>
    </w:p>
    <w:p w:rsidR="00137C73" w:rsidRPr="00653F0F" w:rsidRDefault="00137C73" w:rsidP="00137C73">
      <w:pPr>
        <w:keepNext/>
        <w:tabs>
          <w:tab w:val="left" w:pos="709"/>
        </w:tabs>
        <w:spacing w:line="240" w:lineRule="auto"/>
        <w:ind w:left="425" w:hanging="425"/>
        <w:rPr>
          <w:sz w:val="22"/>
          <w:szCs w:val="22"/>
          <w:u w:val="single"/>
        </w:rPr>
      </w:pPr>
      <w:r w:rsidRPr="00653F0F">
        <w:rPr>
          <w:sz w:val="22"/>
          <w:szCs w:val="22"/>
        </w:rPr>
        <w:t xml:space="preserve">a) </w:t>
      </w:r>
      <w:r w:rsidRPr="00653F0F">
        <w:rPr>
          <w:sz w:val="22"/>
          <w:szCs w:val="22"/>
        </w:rPr>
        <w:tab/>
      </w:r>
      <w:r w:rsidRPr="00653F0F">
        <w:rPr>
          <w:sz w:val="22"/>
          <w:szCs w:val="22"/>
        </w:rPr>
        <w:tab/>
      </w:r>
      <w:r w:rsidRPr="00653F0F">
        <w:rPr>
          <w:sz w:val="22"/>
          <w:szCs w:val="22"/>
          <w:u w:val="single"/>
        </w:rPr>
        <w:t>zur mitteleuropäischen Kirchengeschichte</w:t>
      </w:r>
    </w:p>
    <w:p w:rsidR="00137C73" w:rsidRPr="00653F0F" w:rsidRDefault="00137C73" w:rsidP="00137C73">
      <w:pPr>
        <w:pStyle w:val="KeinLeerraum"/>
        <w:ind w:left="-284"/>
        <w:rPr>
          <w:sz w:val="22"/>
          <w:szCs w:val="22"/>
        </w:rPr>
      </w:pPr>
    </w:p>
    <w:p w:rsidR="00137C73" w:rsidRPr="00653F0F" w:rsidRDefault="00137C73" w:rsidP="00137C73">
      <w:pPr>
        <w:numPr>
          <w:ilvl w:val="0"/>
          <w:numId w:val="25"/>
        </w:numPr>
        <w:tabs>
          <w:tab w:val="left" w:pos="709"/>
        </w:tabs>
        <w:spacing w:line="240" w:lineRule="auto"/>
        <w:ind w:hanging="720"/>
        <w:rPr>
          <w:sz w:val="22"/>
          <w:szCs w:val="22"/>
        </w:rPr>
      </w:pPr>
      <w:r w:rsidRPr="00653F0F">
        <w:rPr>
          <w:i/>
          <w:sz w:val="22"/>
          <w:szCs w:val="22"/>
        </w:rPr>
        <w:t xml:space="preserve">Die bischöfliche Visitation des Klosters </w:t>
      </w:r>
      <w:proofErr w:type="spellStart"/>
      <w:r w:rsidRPr="00653F0F">
        <w:rPr>
          <w:i/>
          <w:sz w:val="22"/>
          <w:szCs w:val="22"/>
        </w:rPr>
        <w:t>Clarholz</w:t>
      </w:r>
      <w:proofErr w:type="spellEnd"/>
      <w:r w:rsidRPr="00653F0F">
        <w:rPr>
          <w:i/>
          <w:sz w:val="22"/>
          <w:szCs w:val="22"/>
        </w:rPr>
        <w:t xml:space="preserve"> am 19. September 1788</w:t>
      </w:r>
      <w:r w:rsidRPr="00653F0F">
        <w:rPr>
          <w:sz w:val="22"/>
          <w:szCs w:val="22"/>
        </w:rPr>
        <w:t>: Westfälische Zeitschrift 118 (1968), S. 363-373.</w:t>
      </w:r>
    </w:p>
    <w:p w:rsidR="00137C73" w:rsidRPr="00653F0F" w:rsidRDefault="00137C73" w:rsidP="00137C73">
      <w:pPr>
        <w:keepNext/>
        <w:tabs>
          <w:tab w:val="left" w:pos="709"/>
        </w:tabs>
        <w:spacing w:line="240" w:lineRule="auto"/>
        <w:ind w:left="709" w:hanging="709"/>
        <w:rPr>
          <w:sz w:val="22"/>
          <w:szCs w:val="22"/>
        </w:rPr>
      </w:pPr>
    </w:p>
    <w:p w:rsidR="00137C73" w:rsidRPr="00653F0F" w:rsidRDefault="00137C73" w:rsidP="00137C73">
      <w:pPr>
        <w:numPr>
          <w:ilvl w:val="0"/>
          <w:numId w:val="25"/>
        </w:numPr>
        <w:tabs>
          <w:tab w:val="left" w:pos="709"/>
        </w:tabs>
        <w:spacing w:line="240" w:lineRule="auto"/>
        <w:ind w:hanging="720"/>
        <w:rPr>
          <w:sz w:val="22"/>
          <w:szCs w:val="22"/>
        </w:rPr>
      </w:pPr>
      <w:r w:rsidRPr="00653F0F">
        <w:rPr>
          <w:i/>
          <w:sz w:val="22"/>
          <w:szCs w:val="22"/>
        </w:rPr>
        <w:t xml:space="preserve">Das </w:t>
      </w:r>
      <w:proofErr w:type="spellStart"/>
      <w:r w:rsidRPr="00653F0F">
        <w:rPr>
          <w:i/>
          <w:sz w:val="22"/>
          <w:szCs w:val="22"/>
        </w:rPr>
        <w:t>Einkünfteverzeichnis</w:t>
      </w:r>
      <w:proofErr w:type="spellEnd"/>
      <w:r w:rsidRPr="00653F0F">
        <w:rPr>
          <w:i/>
          <w:sz w:val="22"/>
          <w:szCs w:val="22"/>
        </w:rPr>
        <w:t xml:space="preserve"> des Busdorfstiftes zu Paderborn aus dem Anfang des 13. Jahrhunderts</w:t>
      </w:r>
      <w:r w:rsidRPr="00653F0F">
        <w:rPr>
          <w:sz w:val="22"/>
          <w:szCs w:val="22"/>
        </w:rPr>
        <w:t>: Westfälische Zeitschrift 119 (1969), S. 315-352.</w:t>
      </w:r>
    </w:p>
    <w:p w:rsidR="00137C73" w:rsidRPr="00653F0F" w:rsidRDefault="00137C73" w:rsidP="00137C73">
      <w:pPr>
        <w:tabs>
          <w:tab w:val="left" w:pos="709"/>
        </w:tabs>
        <w:spacing w:line="240" w:lineRule="auto"/>
        <w:ind w:left="709" w:hanging="709"/>
        <w:rPr>
          <w:sz w:val="22"/>
          <w:szCs w:val="22"/>
        </w:rPr>
      </w:pPr>
    </w:p>
    <w:p w:rsidR="00137C73" w:rsidRPr="00653F0F" w:rsidRDefault="00137C73" w:rsidP="00137C73">
      <w:pPr>
        <w:numPr>
          <w:ilvl w:val="0"/>
          <w:numId w:val="25"/>
        </w:numPr>
        <w:tabs>
          <w:tab w:val="left" w:pos="709"/>
        </w:tabs>
        <w:spacing w:line="240" w:lineRule="auto"/>
        <w:ind w:hanging="720"/>
        <w:rPr>
          <w:sz w:val="22"/>
          <w:szCs w:val="22"/>
        </w:rPr>
      </w:pPr>
      <w:r w:rsidRPr="00653F0F">
        <w:rPr>
          <w:i/>
          <w:sz w:val="22"/>
          <w:szCs w:val="22"/>
        </w:rPr>
        <w:t xml:space="preserve">Die katholische Erneuerung des Würzburger Landkapitels Karlstadt im Spiegel der </w:t>
      </w:r>
      <w:proofErr w:type="spellStart"/>
      <w:r w:rsidRPr="00653F0F">
        <w:rPr>
          <w:i/>
          <w:sz w:val="22"/>
          <w:szCs w:val="22"/>
        </w:rPr>
        <w:t>Landkapitelsversammlungen</w:t>
      </w:r>
      <w:proofErr w:type="spellEnd"/>
      <w:r w:rsidRPr="00653F0F">
        <w:rPr>
          <w:i/>
          <w:sz w:val="22"/>
          <w:szCs w:val="22"/>
        </w:rPr>
        <w:t xml:space="preserve"> und Pfarreivisitationen</w:t>
      </w:r>
      <w:r w:rsidRPr="00653F0F">
        <w:rPr>
          <w:sz w:val="22"/>
          <w:szCs w:val="22"/>
        </w:rPr>
        <w:t xml:space="preserve"> </w:t>
      </w:r>
      <w:r w:rsidRPr="00653F0F">
        <w:rPr>
          <w:i/>
          <w:sz w:val="22"/>
          <w:szCs w:val="22"/>
        </w:rPr>
        <w:t>1579 bis 1624</w:t>
      </w:r>
      <w:r w:rsidRPr="00653F0F">
        <w:rPr>
          <w:sz w:val="22"/>
          <w:szCs w:val="22"/>
        </w:rPr>
        <w:t>: Würzburger Diözesan-Geschichtsblätter 33 (1971), S. 51-125.</w:t>
      </w:r>
    </w:p>
    <w:p w:rsidR="00137C73" w:rsidRPr="00653F0F" w:rsidRDefault="00137C73" w:rsidP="00137C73">
      <w:pPr>
        <w:tabs>
          <w:tab w:val="left" w:pos="709"/>
        </w:tabs>
        <w:spacing w:line="240" w:lineRule="auto"/>
        <w:ind w:left="709" w:hanging="709"/>
        <w:rPr>
          <w:sz w:val="22"/>
          <w:szCs w:val="22"/>
        </w:rPr>
      </w:pPr>
    </w:p>
    <w:p w:rsidR="00137C73" w:rsidRPr="00653F0F" w:rsidRDefault="00137C73" w:rsidP="00137C73">
      <w:pPr>
        <w:numPr>
          <w:ilvl w:val="0"/>
          <w:numId w:val="25"/>
        </w:numPr>
        <w:tabs>
          <w:tab w:val="left" w:pos="709"/>
        </w:tabs>
        <w:spacing w:line="240" w:lineRule="auto"/>
        <w:ind w:hanging="720"/>
        <w:rPr>
          <w:sz w:val="22"/>
          <w:szCs w:val="22"/>
        </w:rPr>
      </w:pPr>
      <w:r w:rsidRPr="00653F0F">
        <w:rPr>
          <w:i/>
          <w:sz w:val="22"/>
          <w:szCs w:val="22"/>
        </w:rPr>
        <w:t>Studien zur nachtridentinischen Frömmigkeitsgeschichte</w:t>
      </w:r>
      <w:r w:rsidRPr="00653F0F">
        <w:rPr>
          <w:sz w:val="22"/>
          <w:szCs w:val="22"/>
        </w:rPr>
        <w:t xml:space="preserve">. </w:t>
      </w:r>
      <w:r w:rsidRPr="00653F0F">
        <w:rPr>
          <w:i/>
          <w:sz w:val="22"/>
          <w:szCs w:val="22"/>
        </w:rPr>
        <w:t xml:space="preserve">Über das Lebenswerk von Leonhard </w:t>
      </w:r>
      <w:proofErr w:type="spellStart"/>
      <w:r w:rsidRPr="00653F0F">
        <w:rPr>
          <w:i/>
          <w:sz w:val="22"/>
          <w:szCs w:val="22"/>
        </w:rPr>
        <w:t>Goffiné</w:t>
      </w:r>
      <w:proofErr w:type="spellEnd"/>
      <w:r w:rsidRPr="00653F0F">
        <w:rPr>
          <w:i/>
          <w:sz w:val="22"/>
          <w:szCs w:val="22"/>
        </w:rPr>
        <w:t xml:space="preserve"> O. </w:t>
      </w:r>
      <w:proofErr w:type="spellStart"/>
      <w:r w:rsidRPr="00653F0F">
        <w:rPr>
          <w:i/>
          <w:sz w:val="22"/>
          <w:szCs w:val="22"/>
        </w:rPr>
        <w:t>Praem</w:t>
      </w:r>
      <w:proofErr w:type="spellEnd"/>
      <w:r w:rsidRPr="00653F0F">
        <w:rPr>
          <w:i/>
          <w:sz w:val="22"/>
          <w:szCs w:val="22"/>
        </w:rPr>
        <w:t>. (1648-1719)</w:t>
      </w:r>
      <w:r w:rsidRPr="00653F0F">
        <w:rPr>
          <w:sz w:val="22"/>
          <w:szCs w:val="22"/>
        </w:rPr>
        <w:t xml:space="preserve"> :Theologie und Glaube 61 (1971), S. 444-454.</w:t>
      </w:r>
    </w:p>
    <w:p w:rsidR="00137C73" w:rsidRPr="00653F0F" w:rsidRDefault="00137C73" w:rsidP="00137C73">
      <w:pPr>
        <w:tabs>
          <w:tab w:val="left" w:pos="709"/>
        </w:tabs>
        <w:spacing w:line="240" w:lineRule="auto"/>
        <w:ind w:left="709" w:hanging="709"/>
        <w:rPr>
          <w:sz w:val="22"/>
          <w:szCs w:val="22"/>
        </w:rPr>
      </w:pPr>
    </w:p>
    <w:p w:rsidR="00137C73" w:rsidRPr="00653F0F" w:rsidRDefault="00137C73" w:rsidP="00137C73">
      <w:pPr>
        <w:numPr>
          <w:ilvl w:val="0"/>
          <w:numId w:val="25"/>
        </w:numPr>
        <w:tabs>
          <w:tab w:val="left" w:pos="709"/>
        </w:tabs>
        <w:spacing w:line="240" w:lineRule="auto"/>
        <w:ind w:hanging="720"/>
        <w:rPr>
          <w:sz w:val="22"/>
          <w:szCs w:val="22"/>
        </w:rPr>
      </w:pPr>
      <w:r w:rsidRPr="00653F0F">
        <w:rPr>
          <w:i/>
          <w:sz w:val="22"/>
          <w:szCs w:val="22"/>
        </w:rPr>
        <w:t xml:space="preserve">Heinrich von </w:t>
      </w:r>
      <w:proofErr w:type="spellStart"/>
      <w:r w:rsidRPr="00653F0F">
        <w:rPr>
          <w:i/>
          <w:sz w:val="22"/>
          <w:szCs w:val="22"/>
        </w:rPr>
        <w:t>Lauenburg</w:t>
      </w:r>
      <w:proofErr w:type="spellEnd"/>
      <w:r w:rsidRPr="00653F0F">
        <w:rPr>
          <w:i/>
          <w:sz w:val="22"/>
          <w:szCs w:val="22"/>
        </w:rPr>
        <w:t xml:space="preserve"> als Fürstbischof von Osnabrück und Paderborn zwischen Reformation und katholischer Reform</w:t>
      </w:r>
      <w:r w:rsidRPr="00653F0F">
        <w:rPr>
          <w:sz w:val="22"/>
          <w:szCs w:val="22"/>
        </w:rPr>
        <w:t xml:space="preserve">: Paul Werner Scheele (Hrsg.), </w:t>
      </w:r>
      <w:proofErr w:type="spellStart"/>
      <w:r w:rsidRPr="00653F0F">
        <w:rPr>
          <w:sz w:val="22"/>
          <w:szCs w:val="22"/>
        </w:rPr>
        <w:t>Paderbornensis</w:t>
      </w:r>
      <w:proofErr w:type="spellEnd"/>
      <w:r w:rsidRPr="00653F0F">
        <w:rPr>
          <w:sz w:val="22"/>
          <w:szCs w:val="22"/>
        </w:rPr>
        <w:t xml:space="preserve"> Ecclesia. Beiträge zur Geschichte des Erzbistums Paderborn. Festschrift für Lorenz Kardinal Jaeger zum 80. G</w:t>
      </w:r>
      <w:r w:rsidRPr="00653F0F">
        <w:rPr>
          <w:sz w:val="22"/>
          <w:szCs w:val="22"/>
        </w:rPr>
        <w:t>e</w:t>
      </w:r>
      <w:r w:rsidRPr="00653F0F">
        <w:rPr>
          <w:sz w:val="22"/>
          <w:szCs w:val="22"/>
        </w:rPr>
        <w:t>burtstag am 23. September 1972 (Paderborn 1972), S. 245-266.</w:t>
      </w:r>
    </w:p>
    <w:p w:rsidR="00137C73" w:rsidRPr="00653F0F" w:rsidRDefault="00137C73" w:rsidP="00137C73">
      <w:pPr>
        <w:tabs>
          <w:tab w:val="left" w:pos="709"/>
        </w:tabs>
        <w:spacing w:line="240" w:lineRule="auto"/>
        <w:ind w:left="709" w:hanging="709"/>
        <w:rPr>
          <w:sz w:val="22"/>
          <w:szCs w:val="22"/>
        </w:rPr>
      </w:pPr>
    </w:p>
    <w:p w:rsidR="00137C73" w:rsidRPr="00653F0F" w:rsidRDefault="00137C73" w:rsidP="00137C73">
      <w:pPr>
        <w:numPr>
          <w:ilvl w:val="0"/>
          <w:numId w:val="25"/>
        </w:numPr>
        <w:tabs>
          <w:tab w:val="left" w:pos="709"/>
        </w:tabs>
        <w:spacing w:line="240" w:lineRule="auto"/>
        <w:ind w:hanging="720"/>
        <w:rPr>
          <w:sz w:val="22"/>
          <w:szCs w:val="22"/>
        </w:rPr>
      </w:pPr>
      <w:r w:rsidRPr="00653F0F">
        <w:rPr>
          <w:i/>
          <w:sz w:val="22"/>
          <w:szCs w:val="22"/>
        </w:rPr>
        <w:t>Johannes Groppers Predigt vor den Trienter Konzilsvätern am Dreikönigsfest 1552:</w:t>
      </w:r>
      <w:r w:rsidRPr="00653F0F">
        <w:rPr>
          <w:sz w:val="22"/>
          <w:szCs w:val="22"/>
        </w:rPr>
        <w:t xml:space="preserve"> </w:t>
      </w:r>
      <w:proofErr w:type="spellStart"/>
      <w:r w:rsidRPr="00653F0F">
        <w:rPr>
          <w:sz w:val="22"/>
          <w:szCs w:val="22"/>
        </w:rPr>
        <w:t>Annuarium</w:t>
      </w:r>
      <w:proofErr w:type="spellEnd"/>
      <w:r w:rsidRPr="00653F0F">
        <w:rPr>
          <w:sz w:val="22"/>
          <w:szCs w:val="22"/>
        </w:rPr>
        <w:t xml:space="preserve"> </w:t>
      </w:r>
      <w:proofErr w:type="spellStart"/>
      <w:r w:rsidRPr="00653F0F">
        <w:rPr>
          <w:sz w:val="22"/>
          <w:szCs w:val="22"/>
        </w:rPr>
        <w:t>Historiae</w:t>
      </w:r>
      <w:proofErr w:type="spellEnd"/>
      <w:r w:rsidRPr="00653F0F">
        <w:rPr>
          <w:sz w:val="22"/>
          <w:szCs w:val="22"/>
        </w:rPr>
        <w:t xml:space="preserve"> </w:t>
      </w:r>
      <w:proofErr w:type="spellStart"/>
      <w:r w:rsidRPr="00653F0F">
        <w:rPr>
          <w:sz w:val="22"/>
          <w:szCs w:val="22"/>
        </w:rPr>
        <w:t>Conciliorum</w:t>
      </w:r>
      <w:proofErr w:type="spellEnd"/>
      <w:r w:rsidRPr="00653F0F">
        <w:rPr>
          <w:sz w:val="22"/>
          <w:szCs w:val="22"/>
        </w:rPr>
        <w:t xml:space="preserve"> 5 (1973), S. 134-151.</w:t>
      </w:r>
    </w:p>
    <w:p w:rsidR="00137C73" w:rsidRPr="00653F0F" w:rsidRDefault="00137C73" w:rsidP="00137C73">
      <w:pPr>
        <w:tabs>
          <w:tab w:val="left" w:pos="709"/>
        </w:tabs>
        <w:spacing w:line="240" w:lineRule="auto"/>
        <w:ind w:left="709" w:hanging="709"/>
        <w:rPr>
          <w:sz w:val="22"/>
          <w:szCs w:val="22"/>
        </w:rPr>
      </w:pPr>
    </w:p>
    <w:p w:rsidR="00137C73" w:rsidRPr="00653F0F" w:rsidRDefault="00137C73" w:rsidP="00137C73">
      <w:pPr>
        <w:numPr>
          <w:ilvl w:val="0"/>
          <w:numId w:val="25"/>
        </w:numPr>
        <w:tabs>
          <w:tab w:val="left" w:pos="709"/>
        </w:tabs>
        <w:spacing w:line="240" w:lineRule="auto"/>
        <w:ind w:hanging="720"/>
        <w:rPr>
          <w:sz w:val="22"/>
          <w:szCs w:val="22"/>
        </w:rPr>
      </w:pPr>
      <w:r w:rsidRPr="00653F0F">
        <w:rPr>
          <w:i/>
          <w:sz w:val="22"/>
          <w:szCs w:val="22"/>
        </w:rPr>
        <w:t xml:space="preserve">Das „Enchiridion </w:t>
      </w:r>
      <w:proofErr w:type="spellStart"/>
      <w:r w:rsidRPr="00653F0F">
        <w:rPr>
          <w:i/>
          <w:sz w:val="22"/>
          <w:szCs w:val="22"/>
        </w:rPr>
        <w:t>christianae</w:t>
      </w:r>
      <w:proofErr w:type="spellEnd"/>
      <w:r w:rsidRPr="00653F0F">
        <w:rPr>
          <w:i/>
          <w:sz w:val="22"/>
          <w:szCs w:val="22"/>
        </w:rPr>
        <w:t xml:space="preserve"> </w:t>
      </w:r>
      <w:proofErr w:type="spellStart"/>
      <w:r w:rsidRPr="00653F0F">
        <w:rPr>
          <w:i/>
          <w:sz w:val="22"/>
          <w:szCs w:val="22"/>
        </w:rPr>
        <w:t>institutionis</w:t>
      </w:r>
      <w:proofErr w:type="spellEnd"/>
      <w:r w:rsidRPr="00653F0F">
        <w:rPr>
          <w:i/>
          <w:sz w:val="22"/>
          <w:szCs w:val="22"/>
        </w:rPr>
        <w:t>“ (1538) von Johannes Gropper. Geschichte seiner Entstehung, Verbreitung und Nachwirkung:</w:t>
      </w:r>
      <w:r w:rsidRPr="00653F0F">
        <w:rPr>
          <w:sz w:val="22"/>
          <w:szCs w:val="22"/>
        </w:rPr>
        <w:t xml:space="preserve"> Zeitschrift für Kirchengeschichte 86 (1975), S. 289-328.</w:t>
      </w:r>
    </w:p>
    <w:p w:rsidR="00137C73" w:rsidRPr="00653F0F" w:rsidRDefault="00137C73" w:rsidP="00137C73">
      <w:pPr>
        <w:tabs>
          <w:tab w:val="left" w:pos="709"/>
        </w:tabs>
        <w:spacing w:line="240" w:lineRule="auto"/>
        <w:ind w:left="709" w:hanging="709"/>
        <w:rPr>
          <w:sz w:val="22"/>
          <w:szCs w:val="22"/>
        </w:rPr>
      </w:pPr>
    </w:p>
    <w:p w:rsidR="00137C73" w:rsidRPr="00653F0F" w:rsidRDefault="00137C73" w:rsidP="00137C73">
      <w:pPr>
        <w:numPr>
          <w:ilvl w:val="0"/>
          <w:numId w:val="25"/>
        </w:numPr>
        <w:tabs>
          <w:tab w:val="left" w:pos="709"/>
        </w:tabs>
        <w:spacing w:line="240" w:lineRule="auto"/>
        <w:ind w:hanging="720"/>
        <w:rPr>
          <w:sz w:val="22"/>
          <w:szCs w:val="22"/>
        </w:rPr>
      </w:pPr>
      <w:r w:rsidRPr="00653F0F">
        <w:rPr>
          <w:i/>
          <w:sz w:val="22"/>
          <w:szCs w:val="22"/>
          <w:lang w:val="es-CL"/>
        </w:rPr>
        <w:t>Series Praepositorum Clarholtensium. Editio emendata:</w:t>
      </w:r>
      <w:r w:rsidRPr="00653F0F">
        <w:rPr>
          <w:sz w:val="22"/>
          <w:szCs w:val="22"/>
          <w:lang w:val="es-CL"/>
        </w:rPr>
        <w:t xml:space="preserve"> Analecta Praemonstratensia 56 (1980) 274-279. </w:t>
      </w:r>
      <w:r w:rsidRPr="00653F0F">
        <w:rPr>
          <w:sz w:val="22"/>
          <w:szCs w:val="22"/>
        </w:rPr>
        <w:t>Und: Westfälische Zeitschrift 130 (1980), S. 117-121.</w:t>
      </w:r>
    </w:p>
    <w:p w:rsidR="00137C73" w:rsidRPr="00653F0F" w:rsidRDefault="00137C73" w:rsidP="00137C73">
      <w:pPr>
        <w:tabs>
          <w:tab w:val="left" w:pos="709"/>
        </w:tabs>
        <w:spacing w:line="240" w:lineRule="auto"/>
        <w:ind w:left="709" w:hanging="709"/>
        <w:rPr>
          <w:sz w:val="22"/>
          <w:szCs w:val="22"/>
        </w:rPr>
      </w:pPr>
    </w:p>
    <w:p w:rsidR="00137C73" w:rsidRDefault="00137C73" w:rsidP="00137C73">
      <w:pPr>
        <w:numPr>
          <w:ilvl w:val="0"/>
          <w:numId w:val="25"/>
        </w:numPr>
        <w:tabs>
          <w:tab w:val="left" w:pos="709"/>
        </w:tabs>
        <w:spacing w:line="240" w:lineRule="auto"/>
        <w:ind w:hanging="720"/>
        <w:rPr>
          <w:sz w:val="22"/>
          <w:szCs w:val="22"/>
        </w:rPr>
      </w:pPr>
      <w:r w:rsidRPr="00653F0F">
        <w:rPr>
          <w:i/>
          <w:sz w:val="22"/>
          <w:szCs w:val="22"/>
        </w:rPr>
        <w:t xml:space="preserve">Die Prämonstratenser in </w:t>
      </w:r>
      <w:proofErr w:type="spellStart"/>
      <w:r w:rsidRPr="00653F0F">
        <w:rPr>
          <w:i/>
          <w:sz w:val="22"/>
          <w:szCs w:val="22"/>
        </w:rPr>
        <w:t>Clarholz</w:t>
      </w:r>
      <w:proofErr w:type="spellEnd"/>
      <w:r w:rsidRPr="00653F0F">
        <w:rPr>
          <w:i/>
          <w:sz w:val="22"/>
          <w:szCs w:val="22"/>
        </w:rPr>
        <w:t xml:space="preserve"> und Lette:</w:t>
      </w:r>
      <w:r w:rsidRPr="00653F0F">
        <w:rPr>
          <w:sz w:val="22"/>
          <w:szCs w:val="22"/>
        </w:rPr>
        <w:t xml:space="preserve"> </w:t>
      </w:r>
      <w:proofErr w:type="spellStart"/>
      <w:r w:rsidRPr="00653F0F">
        <w:rPr>
          <w:sz w:val="22"/>
          <w:szCs w:val="22"/>
        </w:rPr>
        <w:t>Clarholz</w:t>
      </w:r>
      <w:proofErr w:type="spellEnd"/>
      <w:r w:rsidRPr="00653F0F">
        <w:rPr>
          <w:sz w:val="22"/>
          <w:szCs w:val="22"/>
        </w:rPr>
        <w:t xml:space="preserve"> und Lette in Geschichte und Gegenwart 1133-1983. Heimatbuch, zur gemeinsamen 850-Jahr-Feier herausgegeben von den Heimatvereinen </w:t>
      </w:r>
      <w:proofErr w:type="spellStart"/>
      <w:r w:rsidRPr="00653F0F">
        <w:rPr>
          <w:sz w:val="22"/>
          <w:szCs w:val="22"/>
        </w:rPr>
        <w:t>Clarholz</w:t>
      </w:r>
      <w:proofErr w:type="spellEnd"/>
      <w:r w:rsidRPr="00653F0F">
        <w:rPr>
          <w:sz w:val="22"/>
          <w:szCs w:val="22"/>
        </w:rPr>
        <w:t xml:space="preserve"> und Lette (</w:t>
      </w:r>
      <w:proofErr w:type="spellStart"/>
      <w:r w:rsidRPr="00653F0F">
        <w:rPr>
          <w:sz w:val="22"/>
          <w:szCs w:val="22"/>
        </w:rPr>
        <w:t>Clarholz</w:t>
      </w:r>
      <w:proofErr w:type="spellEnd"/>
      <w:r w:rsidRPr="00653F0F">
        <w:rPr>
          <w:sz w:val="22"/>
          <w:szCs w:val="22"/>
        </w:rPr>
        <w:t xml:space="preserve"> u. Lette 1983), S. 42-187.</w:t>
      </w:r>
    </w:p>
    <w:p w:rsidR="009550AA" w:rsidRPr="009550AA" w:rsidRDefault="009550AA" w:rsidP="009550AA">
      <w:pPr>
        <w:pStyle w:val="KeinLeerraum"/>
      </w:pPr>
    </w:p>
    <w:p w:rsidR="00137C73" w:rsidRPr="00653F0F" w:rsidRDefault="00137C73" w:rsidP="00137C73">
      <w:pPr>
        <w:numPr>
          <w:ilvl w:val="0"/>
          <w:numId w:val="25"/>
        </w:numPr>
        <w:tabs>
          <w:tab w:val="left" w:pos="709"/>
        </w:tabs>
        <w:spacing w:line="240" w:lineRule="auto"/>
        <w:ind w:hanging="720"/>
        <w:rPr>
          <w:sz w:val="22"/>
          <w:szCs w:val="22"/>
        </w:rPr>
      </w:pPr>
      <w:r w:rsidRPr="00653F0F">
        <w:rPr>
          <w:i/>
          <w:sz w:val="22"/>
          <w:szCs w:val="22"/>
        </w:rPr>
        <w:t xml:space="preserve">Philipp von Hutten (1511-1546), ein fränkischer Ritter auf </w:t>
      </w:r>
      <w:proofErr w:type="spellStart"/>
      <w:r w:rsidRPr="00653F0F">
        <w:rPr>
          <w:i/>
          <w:sz w:val="22"/>
          <w:szCs w:val="22"/>
        </w:rPr>
        <w:t>Conquistadorenpfaden</w:t>
      </w:r>
      <w:proofErr w:type="spellEnd"/>
      <w:r w:rsidRPr="00653F0F">
        <w:rPr>
          <w:i/>
          <w:sz w:val="22"/>
          <w:szCs w:val="22"/>
        </w:rPr>
        <w:t xml:space="preserve"> in Venezuela:</w:t>
      </w:r>
      <w:r w:rsidRPr="00653F0F">
        <w:rPr>
          <w:sz w:val="22"/>
          <w:szCs w:val="22"/>
        </w:rPr>
        <w:t xml:space="preserve"> Würzburger Diözesan-Geschichtsblätter 50 (1988), S. 131-147.</w:t>
      </w:r>
    </w:p>
    <w:p w:rsidR="00137C73" w:rsidRPr="00653F0F" w:rsidRDefault="00137C73" w:rsidP="009550AA">
      <w:pPr>
        <w:numPr>
          <w:ilvl w:val="0"/>
          <w:numId w:val="24"/>
        </w:numPr>
        <w:tabs>
          <w:tab w:val="left" w:pos="709"/>
        </w:tabs>
        <w:spacing w:line="240" w:lineRule="auto"/>
        <w:ind w:left="1418"/>
        <w:rPr>
          <w:sz w:val="22"/>
          <w:szCs w:val="22"/>
          <w:lang w:val="es-CL"/>
        </w:rPr>
      </w:pPr>
      <w:r w:rsidRPr="00653F0F">
        <w:rPr>
          <w:sz w:val="22"/>
          <w:szCs w:val="22"/>
          <w:lang w:val="es-CL"/>
        </w:rPr>
        <w:t>Portugiesische Kurzfassung:</w:t>
      </w:r>
    </w:p>
    <w:p w:rsidR="00137C73" w:rsidRDefault="00137C73" w:rsidP="00137C73">
      <w:pPr>
        <w:tabs>
          <w:tab w:val="left" w:pos="709"/>
        </w:tabs>
        <w:spacing w:line="240" w:lineRule="auto"/>
        <w:ind w:left="1416" w:hanging="709"/>
        <w:rPr>
          <w:sz w:val="22"/>
          <w:szCs w:val="22"/>
          <w:lang w:val="es-CL"/>
        </w:rPr>
      </w:pPr>
      <w:r w:rsidRPr="00653F0F">
        <w:rPr>
          <w:i/>
          <w:sz w:val="22"/>
          <w:szCs w:val="22"/>
          <w:lang w:val="es-CL"/>
        </w:rPr>
        <w:lastRenderedPageBreak/>
        <w:tab/>
      </w:r>
      <w:r w:rsidRPr="00653F0F">
        <w:rPr>
          <w:i/>
          <w:sz w:val="22"/>
          <w:szCs w:val="22"/>
          <w:lang w:val="es-CL"/>
        </w:rPr>
        <w:tab/>
        <w:t>Um alemão na Venezuela:</w:t>
      </w:r>
      <w:r w:rsidRPr="00653F0F">
        <w:rPr>
          <w:sz w:val="22"/>
          <w:szCs w:val="22"/>
          <w:lang w:val="es-CL"/>
        </w:rPr>
        <w:t xml:space="preserve"> Paulo M. Tonucci/Eduardo Hoornaert (Hrsg.), Protagonistas e Testemunhas da Conquista (São Paulo 1992), S. 93-95.</w:t>
      </w:r>
    </w:p>
    <w:p w:rsidR="00486237" w:rsidRPr="00486237" w:rsidRDefault="00486237" w:rsidP="00486237">
      <w:pPr>
        <w:pStyle w:val="KeinLeerraum"/>
        <w:rPr>
          <w:lang w:val="es-CL"/>
        </w:rPr>
      </w:pPr>
    </w:p>
    <w:p w:rsidR="00137C73" w:rsidRPr="00653F0F" w:rsidRDefault="00137C73" w:rsidP="00137C73">
      <w:pPr>
        <w:numPr>
          <w:ilvl w:val="0"/>
          <w:numId w:val="25"/>
        </w:numPr>
        <w:tabs>
          <w:tab w:val="left" w:pos="709"/>
        </w:tabs>
        <w:spacing w:line="240" w:lineRule="auto"/>
        <w:ind w:hanging="720"/>
        <w:rPr>
          <w:sz w:val="22"/>
          <w:szCs w:val="22"/>
        </w:rPr>
      </w:pPr>
      <w:r w:rsidRPr="00653F0F">
        <w:rPr>
          <w:i/>
          <w:sz w:val="22"/>
          <w:szCs w:val="22"/>
        </w:rPr>
        <w:t>Paderborn:</w:t>
      </w:r>
      <w:r w:rsidRPr="00653F0F">
        <w:rPr>
          <w:sz w:val="22"/>
          <w:szCs w:val="22"/>
        </w:rPr>
        <w:t xml:space="preserve"> Anton Schindling/Walter Ziegler (Hrsg.), Die Territorien des Reichs im Zeitalter der Reformation und Konfessionalisierung. Land und Konfession 1500-1650. 3. Der Nordwesten: Katholisches Leben und Kirchenreform im Zeitalter der Glaubensspaltung, Heft 51 (Münster 1991), S. 148-161.</w:t>
      </w:r>
    </w:p>
    <w:p w:rsidR="00137C73" w:rsidRPr="00653F0F" w:rsidRDefault="00137C73" w:rsidP="00137C73">
      <w:pPr>
        <w:tabs>
          <w:tab w:val="left" w:pos="709"/>
        </w:tabs>
        <w:spacing w:line="240" w:lineRule="auto"/>
        <w:ind w:left="709" w:hanging="709"/>
        <w:rPr>
          <w:sz w:val="22"/>
          <w:szCs w:val="22"/>
        </w:rPr>
      </w:pPr>
    </w:p>
    <w:p w:rsidR="00137C73" w:rsidRPr="00653F0F" w:rsidRDefault="00137C73" w:rsidP="00137C73">
      <w:pPr>
        <w:numPr>
          <w:ilvl w:val="0"/>
          <w:numId w:val="25"/>
        </w:numPr>
        <w:tabs>
          <w:tab w:val="left" w:pos="709"/>
        </w:tabs>
        <w:spacing w:line="240" w:lineRule="auto"/>
        <w:ind w:hanging="720"/>
        <w:rPr>
          <w:sz w:val="22"/>
          <w:szCs w:val="22"/>
        </w:rPr>
      </w:pPr>
      <w:proofErr w:type="spellStart"/>
      <w:r w:rsidRPr="00653F0F">
        <w:rPr>
          <w:i/>
          <w:sz w:val="22"/>
          <w:szCs w:val="22"/>
        </w:rPr>
        <w:t>Clarholz</w:t>
      </w:r>
      <w:proofErr w:type="spellEnd"/>
      <w:r w:rsidRPr="00653F0F">
        <w:rPr>
          <w:sz w:val="22"/>
          <w:szCs w:val="22"/>
        </w:rPr>
        <w:t>: Karl Hengst (Hrsg.), Westfälisches Klosterbuch. Lexikon der vor 1815 errichteten Stifte und Klöster von ihrer Gründung bis zur Aufhebung: Veröffentlichungen der Historischen Kommission für Westfalen XLIV, Quellen und Forschungen zur Kirchen- und Relig</w:t>
      </w:r>
      <w:r w:rsidRPr="00653F0F">
        <w:rPr>
          <w:sz w:val="22"/>
          <w:szCs w:val="22"/>
        </w:rPr>
        <w:t>i</w:t>
      </w:r>
      <w:r w:rsidRPr="00653F0F">
        <w:rPr>
          <w:sz w:val="22"/>
          <w:szCs w:val="22"/>
        </w:rPr>
        <w:t>onsgeschichte, Band 2. Teil 1 (Münster 1992), S. 185-190.</w:t>
      </w:r>
    </w:p>
    <w:p w:rsidR="00137C73" w:rsidRPr="00653F0F" w:rsidRDefault="00137C73" w:rsidP="00137C73">
      <w:pPr>
        <w:tabs>
          <w:tab w:val="left" w:pos="709"/>
        </w:tabs>
        <w:spacing w:line="240" w:lineRule="auto"/>
        <w:ind w:hanging="709"/>
        <w:rPr>
          <w:sz w:val="22"/>
          <w:szCs w:val="22"/>
        </w:rPr>
      </w:pPr>
      <w:r w:rsidRPr="00653F0F">
        <w:rPr>
          <w:sz w:val="22"/>
          <w:szCs w:val="22"/>
        </w:rPr>
        <w:tab/>
      </w:r>
      <w:r w:rsidRPr="00653F0F">
        <w:rPr>
          <w:sz w:val="22"/>
          <w:szCs w:val="22"/>
        </w:rPr>
        <w:tab/>
        <w:t>Ebendort der Artikel:</w:t>
      </w:r>
    </w:p>
    <w:p w:rsidR="00137C73" w:rsidRPr="00653F0F" w:rsidRDefault="00137C73" w:rsidP="00137C73">
      <w:pPr>
        <w:tabs>
          <w:tab w:val="left" w:pos="709"/>
        </w:tabs>
        <w:spacing w:line="240" w:lineRule="auto"/>
        <w:ind w:hanging="709"/>
        <w:rPr>
          <w:sz w:val="22"/>
          <w:szCs w:val="22"/>
        </w:rPr>
      </w:pPr>
      <w:r w:rsidRPr="00653F0F">
        <w:rPr>
          <w:i/>
          <w:sz w:val="22"/>
          <w:szCs w:val="22"/>
        </w:rPr>
        <w:tab/>
      </w:r>
      <w:r w:rsidRPr="00653F0F">
        <w:rPr>
          <w:i/>
          <w:sz w:val="22"/>
          <w:szCs w:val="22"/>
        </w:rPr>
        <w:tab/>
        <w:t>Lette</w:t>
      </w:r>
      <w:r w:rsidRPr="00653F0F">
        <w:rPr>
          <w:sz w:val="22"/>
          <w:szCs w:val="22"/>
        </w:rPr>
        <w:t>, S. 512-514.</w:t>
      </w:r>
    </w:p>
    <w:p w:rsidR="00137C73" w:rsidRPr="00653F0F" w:rsidRDefault="00137C73" w:rsidP="00137C73">
      <w:pPr>
        <w:tabs>
          <w:tab w:val="left" w:pos="709"/>
        </w:tabs>
        <w:spacing w:line="240" w:lineRule="auto"/>
        <w:ind w:left="709" w:hanging="709"/>
        <w:rPr>
          <w:sz w:val="22"/>
          <w:szCs w:val="22"/>
        </w:rPr>
      </w:pPr>
    </w:p>
    <w:p w:rsidR="00137C73" w:rsidRPr="00653F0F" w:rsidRDefault="00137C73" w:rsidP="00137C73">
      <w:pPr>
        <w:numPr>
          <w:ilvl w:val="0"/>
          <w:numId w:val="25"/>
        </w:numPr>
        <w:tabs>
          <w:tab w:val="left" w:pos="709"/>
        </w:tabs>
        <w:spacing w:line="240" w:lineRule="auto"/>
        <w:ind w:hanging="720"/>
        <w:rPr>
          <w:sz w:val="22"/>
          <w:szCs w:val="22"/>
        </w:rPr>
      </w:pPr>
      <w:r w:rsidRPr="00653F0F">
        <w:rPr>
          <w:i/>
          <w:sz w:val="22"/>
          <w:szCs w:val="22"/>
        </w:rPr>
        <w:t>Die Friedrichsdorfer Pfarrchronik. Der Weg einer katholischen Gemeinde in Westfalen vom Ende der alten Reichskirche bis zum II. Vatikanischen Konzil:</w:t>
      </w:r>
      <w:r w:rsidRPr="00653F0F">
        <w:rPr>
          <w:sz w:val="22"/>
          <w:szCs w:val="22"/>
        </w:rPr>
        <w:t xml:space="preserve"> Clemens </w:t>
      </w:r>
      <w:proofErr w:type="spellStart"/>
      <w:r w:rsidRPr="00653F0F">
        <w:rPr>
          <w:sz w:val="22"/>
          <w:szCs w:val="22"/>
        </w:rPr>
        <w:t>Steiling</w:t>
      </w:r>
      <w:proofErr w:type="spellEnd"/>
      <w:r w:rsidRPr="00653F0F">
        <w:rPr>
          <w:sz w:val="22"/>
          <w:szCs w:val="22"/>
        </w:rPr>
        <w:t xml:space="preserve"> (Hrsg.), St. Friedrich in Friedrichsdorf 1793 – 1993. Zum 200jährigen Jubiläum der Katholischen Kirchengemeinde (Gütersloh 1993), S. 22-25.</w:t>
      </w:r>
    </w:p>
    <w:p w:rsidR="00137C73" w:rsidRPr="00653F0F" w:rsidRDefault="00137C73" w:rsidP="00137C73">
      <w:pPr>
        <w:tabs>
          <w:tab w:val="left" w:pos="709"/>
        </w:tabs>
        <w:spacing w:line="240" w:lineRule="auto"/>
        <w:ind w:left="709"/>
        <w:rPr>
          <w:sz w:val="22"/>
          <w:szCs w:val="22"/>
        </w:rPr>
      </w:pPr>
    </w:p>
    <w:p w:rsidR="00137C73" w:rsidRPr="00653F0F" w:rsidRDefault="00137C73" w:rsidP="00137C73">
      <w:pPr>
        <w:numPr>
          <w:ilvl w:val="0"/>
          <w:numId w:val="25"/>
        </w:numPr>
        <w:tabs>
          <w:tab w:val="left" w:pos="709"/>
        </w:tabs>
        <w:spacing w:line="240" w:lineRule="auto"/>
        <w:ind w:hanging="720"/>
        <w:rPr>
          <w:sz w:val="22"/>
          <w:szCs w:val="22"/>
        </w:rPr>
      </w:pPr>
      <w:r w:rsidRPr="00653F0F">
        <w:rPr>
          <w:i/>
          <w:sz w:val="22"/>
          <w:szCs w:val="22"/>
        </w:rPr>
        <w:t xml:space="preserve">800 Jahre St. Pankratius </w:t>
      </w:r>
      <w:proofErr w:type="spellStart"/>
      <w:r w:rsidRPr="00653F0F">
        <w:rPr>
          <w:i/>
          <w:sz w:val="22"/>
          <w:szCs w:val="22"/>
        </w:rPr>
        <w:t>Vellern</w:t>
      </w:r>
      <w:proofErr w:type="spellEnd"/>
      <w:r w:rsidRPr="00653F0F">
        <w:rPr>
          <w:i/>
          <w:sz w:val="22"/>
          <w:szCs w:val="22"/>
        </w:rPr>
        <w:t xml:space="preserve">. Zum Gründungsvorgang mittelalterlicher Pfarreien im Bistum Münster: </w:t>
      </w:r>
      <w:r w:rsidRPr="00653F0F">
        <w:rPr>
          <w:sz w:val="22"/>
          <w:szCs w:val="22"/>
        </w:rPr>
        <w:t>Jahrbuch für Westfälische Kirchengeschichte 88 (1994), S. 15-26.</w:t>
      </w:r>
    </w:p>
    <w:p w:rsidR="00137C73" w:rsidRPr="00653F0F" w:rsidRDefault="00137C73" w:rsidP="00137C73">
      <w:pPr>
        <w:tabs>
          <w:tab w:val="left" w:pos="709"/>
        </w:tabs>
        <w:spacing w:line="240" w:lineRule="auto"/>
        <w:ind w:left="709" w:hanging="709"/>
        <w:rPr>
          <w:sz w:val="22"/>
          <w:szCs w:val="22"/>
        </w:rPr>
      </w:pPr>
    </w:p>
    <w:p w:rsidR="00137C73" w:rsidRPr="00653F0F" w:rsidRDefault="00137C73" w:rsidP="00137C73">
      <w:pPr>
        <w:numPr>
          <w:ilvl w:val="0"/>
          <w:numId w:val="25"/>
        </w:numPr>
        <w:tabs>
          <w:tab w:val="left" w:pos="709"/>
        </w:tabs>
        <w:spacing w:line="240" w:lineRule="auto"/>
        <w:ind w:hanging="720"/>
        <w:rPr>
          <w:sz w:val="22"/>
          <w:szCs w:val="22"/>
        </w:rPr>
      </w:pPr>
      <w:r w:rsidRPr="00653F0F">
        <w:rPr>
          <w:i/>
          <w:sz w:val="22"/>
          <w:szCs w:val="22"/>
        </w:rPr>
        <w:t xml:space="preserve">Spurensuche. Die Bibliothek des Klosters </w:t>
      </w:r>
      <w:proofErr w:type="spellStart"/>
      <w:r w:rsidRPr="00653F0F">
        <w:rPr>
          <w:i/>
          <w:sz w:val="22"/>
          <w:szCs w:val="22"/>
        </w:rPr>
        <w:t>Clarholz</w:t>
      </w:r>
      <w:proofErr w:type="spellEnd"/>
      <w:r w:rsidRPr="00653F0F">
        <w:rPr>
          <w:i/>
          <w:sz w:val="22"/>
          <w:szCs w:val="22"/>
        </w:rPr>
        <w:t xml:space="preserve"> im Lichte ihrer individuellen Provenienzen:</w:t>
      </w:r>
      <w:r w:rsidRPr="00653F0F">
        <w:rPr>
          <w:sz w:val="22"/>
          <w:szCs w:val="22"/>
        </w:rPr>
        <w:t xml:space="preserve"> Reinhard Feldmann (Hrsg.), Die Bibliothek des </w:t>
      </w:r>
      <w:proofErr w:type="spellStart"/>
      <w:r w:rsidRPr="00653F0F">
        <w:rPr>
          <w:sz w:val="22"/>
          <w:szCs w:val="22"/>
        </w:rPr>
        <w:t>Praemonstratenserklosters</w:t>
      </w:r>
      <w:proofErr w:type="spellEnd"/>
      <w:r w:rsidRPr="00653F0F">
        <w:rPr>
          <w:sz w:val="22"/>
          <w:szCs w:val="22"/>
        </w:rPr>
        <w:t xml:space="preserve"> </w:t>
      </w:r>
      <w:proofErr w:type="spellStart"/>
      <w:r w:rsidRPr="00653F0F">
        <w:rPr>
          <w:sz w:val="22"/>
          <w:szCs w:val="22"/>
        </w:rPr>
        <w:t>Clarholz</w:t>
      </w:r>
      <w:proofErr w:type="spellEnd"/>
      <w:r w:rsidRPr="00653F0F">
        <w:rPr>
          <w:sz w:val="22"/>
          <w:szCs w:val="22"/>
        </w:rPr>
        <w:t>. Bestandskatalog von Elke Pophanken. Mit Beiträgen von Johannes Meier und Ursula Olschewski: Schriften der Universitäts- und Landesbibliothek Münster 15 (Münster 1996), S. 8-27.</w:t>
      </w:r>
    </w:p>
    <w:p w:rsidR="00137C73" w:rsidRPr="00653F0F" w:rsidRDefault="00137C73" w:rsidP="00137C73">
      <w:pPr>
        <w:tabs>
          <w:tab w:val="left" w:pos="709"/>
        </w:tabs>
        <w:spacing w:line="240" w:lineRule="auto"/>
        <w:ind w:left="709" w:hanging="709"/>
        <w:rPr>
          <w:sz w:val="22"/>
          <w:szCs w:val="22"/>
        </w:rPr>
      </w:pPr>
    </w:p>
    <w:p w:rsidR="00137C73" w:rsidRPr="00653F0F" w:rsidRDefault="00137C73" w:rsidP="00137C73">
      <w:pPr>
        <w:numPr>
          <w:ilvl w:val="0"/>
          <w:numId w:val="25"/>
        </w:numPr>
        <w:tabs>
          <w:tab w:val="left" w:pos="709"/>
        </w:tabs>
        <w:spacing w:line="240" w:lineRule="auto"/>
        <w:ind w:hanging="720"/>
        <w:rPr>
          <w:sz w:val="22"/>
          <w:szCs w:val="22"/>
        </w:rPr>
      </w:pPr>
      <w:r w:rsidRPr="00653F0F">
        <w:rPr>
          <w:i/>
          <w:sz w:val="22"/>
          <w:szCs w:val="22"/>
        </w:rPr>
        <w:t xml:space="preserve">„...wie die geistlichen Herren in den meisten Zweigen der Wissenschaft und der Literatur wohl bewandert und mit ihrer Zeit fortgeschritten waren.“ Zum geistlichen und religiösen Standort des adligen </w:t>
      </w:r>
      <w:proofErr w:type="spellStart"/>
      <w:r w:rsidRPr="00653F0F">
        <w:rPr>
          <w:i/>
          <w:sz w:val="22"/>
          <w:szCs w:val="22"/>
        </w:rPr>
        <w:t>Clarholzer</w:t>
      </w:r>
      <w:proofErr w:type="spellEnd"/>
      <w:r w:rsidRPr="00653F0F">
        <w:rPr>
          <w:i/>
          <w:sz w:val="22"/>
          <w:szCs w:val="22"/>
        </w:rPr>
        <w:t xml:space="preserve"> </w:t>
      </w:r>
      <w:proofErr w:type="spellStart"/>
      <w:r w:rsidRPr="00653F0F">
        <w:rPr>
          <w:i/>
          <w:sz w:val="22"/>
          <w:szCs w:val="22"/>
        </w:rPr>
        <w:t>Prämonstratenserkonvents</w:t>
      </w:r>
      <w:proofErr w:type="spellEnd"/>
      <w:r w:rsidRPr="00653F0F">
        <w:rPr>
          <w:i/>
          <w:sz w:val="22"/>
          <w:szCs w:val="22"/>
        </w:rPr>
        <w:t xml:space="preserve"> in den letzten Jahrzehnten vor der Säkularisation der alten Reichskirche:</w:t>
      </w:r>
      <w:r w:rsidRPr="00653F0F">
        <w:rPr>
          <w:sz w:val="22"/>
          <w:szCs w:val="22"/>
        </w:rPr>
        <w:t xml:space="preserve"> Jahrbuch für Westfälische Kirchengeschichte 91 (1997) 59-86. Und: </w:t>
      </w:r>
      <w:proofErr w:type="spellStart"/>
      <w:r w:rsidRPr="00653F0F">
        <w:rPr>
          <w:sz w:val="22"/>
          <w:szCs w:val="22"/>
        </w:rPr>
        <w:t>Analecta</w:t>
      </w:r>
      <w:proofErr w:type="spellEnd"/>
      <w:r w:rsidRPr="00653F0F">
        <w:rPr>
          <w:sz w:val="22"/>
          <w:szCs w:val="22"/>
        </w:rPr>
        <w:t xml:space="preserve"> </w:t>
      </w:r>
      <w:proofErr w:type="spellStart"/>
      <w:r w:rsidRPr="00653F0F">
        <w:rPr>
          <w:sz w:val="22"/>
          <w:szCs w:val="22"/>
        </w:rPr>
        <w:t>Praemonstratensia</w:t>
      </w:r>
      <w:proofErr w:type="spellEnd"/>
      <w:r w:rsidRPr="00653F0F">
        <w:rPr>
          <w:sz w:val="22"/>
          <w:szCs w:val="22"/>
        </w:rPr>
        <w:t xml:space="preserve"> 73 (1997), S. 201-231.</w:t>
      </w:r>
    </w:p>
    <w:p w:rsidR="00137C73" w:rsidRPr="00653F0F" w:rsidRDefault="00137C73" w:rsidP="00137C73">
      <w:pPr>
        <w:tabs>
          <w:tab w:val="left" w:pos="709"/>
        </w:tabs>
        <w:spacing w:line="240" w:lineRule="auto"/>
        <w:ind w:left="709" w:hanging="709"/>
        <w:rPr>
          <w:sz w:val="22"/>
          <w:szCs w:val="22"/>
        </w:rPr>
      </w:pPr>
    </w:p>
    <w:p w:rsidR="00137C73" w:rsidRPr="00653F0F" w:rsidRDefault="00137C73" w:rsidP="00137C73">
      <w:pPr>
        <w:numPr>
          <w:ilvl w:val="0"/>
          <w:numId w:val="25"/>
        </w:numPr>
        <w:tabs>
          <w:tab w:val="left" w:pos="709"/>
        </w:tabs>
        <w:spacing w:line="240" w:lineRule="auto"/>
        <w:ind w:hanging="720"/>
        <w:rPr>
          <w:sz w:val="22"/>
          <w:szCs w:val="22"/>
        </w:rPr>
      </w:pPr>
      <w:proofErr w:type="spellStart"/>
      <w:r w:rsidRPr="00653F0F">
        <w:rPr>
          <w:i/>
          <w:sz w:val="22"/>
          <w:szCs w:val="22"/>
        </w:rPr>
        <w:t>Devotio</w:t>
      </w:r>
      <w:proofErr w:type="spellEnd"/>
      <w:r w:rsidRPr="00653F0F">
        <w:rPr>
          <w:i/>
          <w:sz w:val="22"/>
          <w:szCs w:val="22"/>
        </w:rPr>
        <w:t xml:space="preserve"> </w:t>
      </w:r>
      <w:proofErr w:type="spellStart"/>
      <w:r w:rsidRPr="00653F0F">
        <w:rPr>
          <w:i/>
          <w:sz w:val="22"/>
          <w:szCs w:val="22"/>
        </w:rPr>
        <w:t>moderna</w:t>
      </w:r>
      <w:proofErr w:type="spellEnd"/>
      <w:r w:rsidRPr="00653F0F">
        <w:rPr>
          <w:i/>
          <w:sz w:val="22"/>
          <w:szCs w:val="22"/>
        </w:rPr>
        <w:t xml:space="preserve">. Eine religiöse Reformbewegung aus den Niederlanden am Ausgang des Mittelalters: </w:t>
      </w:r>
      <w:r w:rsidRPr="00653F0F">
        <w:rPr>
          <w:sz w:val="22"/>
          <w:szCs w:val="22"/>
        </w:rPr>
        <w:t xml:space="preserve">Klosterbrief </w:t>
      </w:r>
      <w:proofErr w:type="spellStart"/>
      <w:r w:rsidRPr="00653F0F">
        <w:rPr>
          <w:sz w:val="22"/>
          <w:szCs w:val="22"/>
        </w:rPr>
        <w:t>Frenswegen</w:t>
      </w:r>
      <w:proofErr w:type="spellEnd"/>
      <w:r w:rsidRPr="00653F0F">
        <w:rPr>
          <w:sz w:val="22"/>
          <w:szCs w:val="22"/>
        </w:rPr>
        <w:t xml:space="preserve"> 35 (1997/98), S. 11-28.</w:t>
      </w:r>
    </w:p>
    <w:p w:rsidR="00137C73" w:rsidRPr="00653F0F" w:rsidRDefault="00137C73" w:rsidP="00137C73">
      <w:pPr>
        <w:tabs>
          <w:tab w:val="left" w:pos="709"/>
        </w:tabs>
        <w:spacing w:line="240" w:lineRule="auto"/>
        <w:ind w:left="709" w:hanging="709"/>
        <w:rPr>
          <w:sz w:val="22"/>
          <w:szCs w:val="22"/>
        </w:rPr>
      </w:pPr>
    </w:p>
    <w:p w:rsidR="00137C73" w:rsidRPr="00653F0F" w:rsidRDefault="00137C73" w:rsidP="00137C73">
      <w:pPr>
        <w:numPr>
          <w:ilvl w:val="0"/>
          <w:numId w:val="25"/>
        </w:numPr>
        <w:tabs>
          <w:tab w:val="left" w:pos="709"/>
        </w:tabs>
        <w:spacing w:line="240" w:lineRule="auto"/>
        <w:ind w:hanging="720"/>
        <w:rPr>
          <w:sz w:val="22"/>
          <w:szCs w:val="22"/>
        </w:rPr>
      </w:pPr>
      <w:r w:rsidRPr="00653F0F">
        <w:rPr>
          <w:i/>
          <w:sz w:val="22"/>
          <w:szCs w:val="22"/>
        </w:rPr>
        <w:t xml:space="preserve">Ein langer Weg von Westkirchen zum Haus Geist. Das Leben des </w:t>
      </w:r>
      <w:proofErr w:type="spellStart"/>
      <w:r w:rsidRPr="00653F0F">
        <w:rPr>
          <w:i/>
          <w:sz w:val="22"/>
          <w:szCs w:val="22"/>
        </w:rPr>
        <w:t>Münsterländers</w:t>
      </w:r>
      <w:proofErr w:type="spellEnd"/>
      <w:r w:rsidRPr="00653F0F">
        <w:rPr>
          <w:i/>
          <w:sz w:val="22"/>
          <w:szCs w:val="22"/>
        </w:rPr>
        <w:t xml:space="preserve"> P. Bernhard </w:t>
      </w:r>
      <w:proofErr w:type="spellStart"/>
      <w:r w:rsidRPr="00653F0F">
        <w:rPr>
          <w:i/>
          <w:sz w:val="22"/>
          <w:szCs w:val="22"/>
        </w:rPr>
        <w:t>Zumziel</w:t>
      </w:r>
      <w:proofErr w:type="spellEnd"/>
      <w:r w:rsidRPr="00653F0F">
        <w:rPr>
          <w:i/>
          <w:sz w:val="22"/>
          <w:szCs w:val="22"/>
        </w:rPr>
        <w:t xml:space="preserve"> SJ (1707-1772) als Missionar in Mexiko</w:t>
      </w:r>
      <w:r w:rsidRPr="00653F0F">
        <w:rPr>
          <w:sz w:val="22"/>
          <w:szCs w:val="22"/>
        </w:rPr>
        <w:t>: Westfälische Zeitschrift 148 (1998), S. 153-169.</w:t>
      </w:r>
    </w:p>
    <w:p w:rsidR="00137C73" w:rsidRPr="00653F0F" w:rsidRDefault="00137C73" w:rsidP="00137C73">
      <w:pPr>
        <w:tabs>
          <w:tab w:val="left" w:pos="709"/>
        </w:tabs>
        <w:spacing w:line="240" w:lineRule="auto"/>
        <w:ind w:left="709" w:hanging="709"/>
        <w:rPr>
          <w:sz w:val="22"/>
          <w:szCs w:val="22"/>
        </w:rPr>
      </w:pPr>
    </w:p>
    <w:p w:rsidR="00137C73" w:rsidRPr="00653F0F" w:rsidRDefault="00137C73" w:rsidP="00137C73">
      <w:pPr>
        <w:numPr>
          <w:ilvl w:val="0"/>
          <w:numId w:val="25"/>
        </w:numPr>
        <w:tabs>
          <w:tab w:val="left" w:pos="709"/>
        </w:tabs>
        <w:spacing w:line="240" w:lineRule="auto"/>
        <w:ind w:hanging="720"/>
        <w:rPr>
          <w:iCs/>
          <w:sz w:val="22"/>
          <w:szCs w:val="22"/>
        </w:rPr>
      </w:pPr>
      <w:r w:rsidRPr="00653F0F">
        <w:rPr>
          <w:i/>
          <w:sz w:val="22"/>
          <w:szCs w:val="22"/>
        </w:rPr>
        <w:t>Stadthäuser der Klöster des Umlandes in Warendorf</w:t>
      </w:r>
      <w:r w:rsidRPr="00653F0F">
        <w:rPr>
          <w:sz w:val="22"/>
          <w:szCs w:val="22"/>
        </w:rPr>
        <w:t>:</w:t>
      </w:r>
      <w:r w:rsidRPr="00653F0F">
        <w:rPr>
          <w:i/>
          <w:sz w:val="22"/>
          <w:szCs w:val="22"/>
        </w:rPr>
        <w:t xml:space="preserve"> </w:t>
      </w:r>
      <w:r w:rsidRPr="00653F0F">
        <w:rPr>
          <w:iCs/>
          <w:sz w:val="22"/>
          <w:szCs w:val="22"/>
        </w:rPr>
        <w:t>Paul Leidinger (Hrsg.), Geschichte der Stadt Warendorf, 3 Bde. (Warendorf 2000), hier: Bd. I: Vor- und Frühgeschichte-Mittelalter-Frühe Neuzeit, S. 683-689.</w:t>
      </w:r>
    </w:p>
    <w:p w:rsidR="00137C73" w:rsidRPr="00653F0F" w:rsidRDefault="00137C73" w:rsidP="00137C73">
      <w:pPr>
        <w:tabs>
          <w:tab w:val="left" w:pos="709"/>
        </w:tabs>
        <w:spacing w:line="240" w:lineRule="auto"/>
        <w:ind w:left="709" w:hanging="709"/>
        <w:rPr>
          <w:iCs/>
          <w:sz w:val="22"/>
          <w:szCs w:val="22"/>
        </w:rPr>
      </w:pPr>
    </w:p>
    <w:p w:rsidR="00137C73" w:rsidRPr="00653F0F" w:rsidRDefault="00137C73" w:rsidP="00137C73">
      <w:pPr>
        <w:numPr>
          <w:ilvl w:val="0"/>
          <w:numId w:val="25"/>
        </w:numPr>
        <w:tabs>
          <w:tab w:val="left" w:pos="709"/>
        </w:tabs>
        <w:spacing w:line="240" w:lineRule="auto"/>
        <w:ind w:hanging="720"/>
        <w:rPr>
          <w:iCs/>
          <w:sz w:val="22"/>
          <w:szCs w:val="22"/>
        </w:rPr>
      </w:pPr>
      <w:r w:rsidRPr="00653F0F">
        <w:rPr>
          <w:i/>
          <w:sz w:val="22"/>
          <w:szCs w:val="22"/>
        </w:rPr>
        <w:t>Johann Bitterich SJ (1675-1720) und die Indios von Oberursel</w:t>
      </w:r>
      <w:r w:rsidRPr="00653F0F">
        <w:rPr>
          <w:iCs/>
          <w:sz w:val="22"/>
          <w:szCs w:val="22"/>
        </w:rPr>
        <w:t>: Würzburger Diözesan-Geschichtsblätter 62/63 (2001), S. 945-952.</w:t>
      </w:r>
    </w:p>
    <w:p w:rsidR="00137C73" w:rsidRPr="00653F0F" w:rsidRDefault="00137C73" w:rsidP="00137C73">
      <w:pPr>
        <w:pStyle w:val="Kopfzeile"/>
        <w:tabs>
          <w:tab w:val="clear" w:pos="4536"/>
          <w:tab w:val="clear" w:pos="9072"/>
          <w:tab w:val="left" w:pos="709"/>
        </w:tabs>
        <w:spacing w:line="240" w:lineRule="auto"/>
        <w:ind w:left="709" w:hanging="709"/>
        <w:rPr>
          <w:iCs/>
          <w:sz w:val="22"/>
          <w:szCs w:val="22"/>
        </w:rPr>
      </w:pPr>
    </w:p>
    <w:p w:rsidR="00137C73" w:rsidRPr="00653F0F" w:rsidRDefault="00137C73" w:rsidP="00137C73">
      <w:pPr>
        <w:numPr>
          <w:ilvl w:val="0"/>
          <w:numId w:val="25"/>
        </w:numPr>
        <w:tabs>
          <w:tab w:val="left" w:pos="709"/>
        </w:tabs>
        <w:spacing w:line="240" w:lineRule="auto"/>
        <w:ind w:hanging="720"/>
        <w:rPr>
          <w:iCs/>
          <w:sz w:val="22"/>
          <w:szCs w:val="22"/>
        </w:rPr>
      </w:pPr>
      <w:r w:rsidRPr="00653F0F">
        <w:rPr>
          <w:i/>
          <w:sz w:val="22"/>
          <w:szCs w:val="22"/>
        </w:rPr>
        <w:t xml:space="preserve">Die Anfänge des </w:t>
      </w:r>
      <w:proofErr w:type="spellStart"/>
      <w:r w:rsidRPr="00653F0F">
        <w:rPr>
          <w:i/>
          <w:sz w:val="22"/>
          <w:szCs w:val="22"/>
        </w:rPr>
        <w:t>Prämonstratenserordens</w:t>
      </w:r>
      <w:proofErr w:type="spellEnd"/>
      <w:r w:rsidRPr="00653F0F">
        <w:rPr>
          <w:i/>
          <w:sz w:val="22"/>
          <w:szCs w:val="22"/>
        </w:rPr>
        <w:t xml:space="preserve"> im 12. Jahrhundert</w:t>
      </w:r>
      <w:r w:rsidRPr="00653F0F">
        <w:rPr>
          <w:iCs/>
          <w:sz w:val="22"/>
          <w:szCs w:val="22"/>
        </w:rPr>
        <w:t xml:space="preserve">: Franz Hermann Kemp, Abtei </w:t>
      </w:r>
      <w:proofErr w:type="spellStart"/>
      <w:r w:rsidRPr="00653F0F">
        <w:rPr>
          <w:iCs/>
          <w:sz w:val="22"/>
          <w:szCs w:val="22"/>
        </w:rPr>
        <w:t>Sayn</w:t>
      </w:r>
      <w:proofErr w:type="spellEnd"/>
      <w:r w:rsidRPr="00653F0F">
        <w:rPr>
          <w:iCs/>
          <w:sz w:val="22"/>
          <w:szCs w:val="22"/>
        </w:rPr>
        <w:t xml:space="preserve">. 3. Auflage, bearbeitet und ergänzt von Dietrich </w:t>
      </w:r>
      <w:proofErr w:type="spellStart"/>
      <w:r w:rsidRPr="00653F0F">
        <w:rPr>
          <w:iCs/>
          <w:sz w:val="22"/>
          <w:szCs w:val="22"/>
        </w:rPr>
        <w:t>Schabow</w:t>
      </w:r>
      <w:proofErr w:type="spellEnd"/>
      <w:r w:rsidRPr="00653F0F">
        <w:rPr>
          <w:iCs/>
          <w:sz w:val="22"/>
          <w:szCs w:val="22"/>
        </w:rPr>
        <w:t xml:space="preserve"> (Koblenz 2002), S. 11-15.</w:t>
      </w:r>
    </w:p>
    <w:p w:rsidR="00137C73" w:rsidRPr="00653F0F" w:rsidRDefault="00137C73" w:rsidP="00137C73">
      <w:pPr>
        <w:tabs>
          <w:tab w:val="left" w:pos="709"/>
        </w:tabs>
        <w:spacing w:line="240" w:lineRule="auto"/>
        <w:rPr>
          <w:iCs/>
          <w:sz w:val="22"/>
          <w:szCs w:val="22"/>
        </w:rPr>
      </w:pPr>
    </w:p>
    <w:p w:rsidR="00137C73" w:rsidRPr="00653F0F" w:rsidRDefault="00137C73" w:rsidP="00137C73">
      <w:pPr>
        <w:numPr>
          <w:ilvl w:val="0"/>
          <w:numId w:val="25"/>
        </w:numPr>
        <w:tabs>
          <w:tab w:val="left" w:pos="709"/>
        </w:tabs>
        <w:spacing w:line="240" w:lineRule="auto"/>
        <w:ind w:hanging="720"/>
        <w:rPr>
          <w:iCs/>
          <w:sz w:val="22"/>
          <w:szCs w:val="22"/>
        </w:rPr>
      </w:pPr>
      <w:r w:rsidRPr="00653F0F">
        <w:rPr>
          <w:i/>
          <w:sz w:val="22"/>
          <w:szCs w:val="22"/>
        </w:rPr>
        <w:t>Stifte und Klöster bei der Organisation und Durchführung der Seelsorge in Westfalen</w:t>
      </w:r>
      <w:r w:rsidRPr="00653F0F">
        <w:rPr>
          <w:iCs/>
          <w:sz w:val="22"/>
          <w:szCs w:val="22"/>
        </w:rPr>
        <w:t xml:space="preserve">: Karl Hengst (Hrsg.), Westfälisches Klosterbuch. Lexikon der vor 1815 errichteten Stifte und Klöster von ihrer Gründung bis zur Aufhebung: Veröffentlichungen der Historischen </w:t>
      </w:r>
      <w:r w:rsidRPr="00653F0F">
        <w:rPr>
          <w:iCs/>
          <w:sz w:val="22"/>
          <w:szCs w:val="22"/>
        </w:rPr>
        <w:lastRenderedPageBreak/>
        <w:t>Kommission für Westfalen XLIV, Quellen und Forschungen zur Kirchen- und Religionsgeschichte, Band 2, Teil 3: Institutionen und Spiritualität (Münster 2003), S. 385-401.</w:t>
      </w:r>
    </w:p>
    <w:p w:rsidR="00137C73" w:rsidRPr="00653F0F" w:rsidRDefault="00137C73" w:rsidP="00137C73">
      <w:pPr>
        <w:tabs>
          <w:tab w:val="left" w:pos="709"/>
        </w:tabs>
        <w:spacing w:line="240" w:lineRule="auto"/>
        <w:ind w:left="709" w:hanging="709"/>
        <w:rPr>
          <w:iCs/>
          <w:sz w:val="22"/>
          <w:szCs w:val="22"/>
        </w:rPr>
      </w:pPr>
    </w:p>
    <w:p w:rsidR="00137C73" w:rsidRPr="00653F0F" w:rsidRDefault="00137C73" w:rsidP="00137C73">
      <w:pPr>
        <w:pStyle w:val="Textkrper-Einzug3"/>
        <w:numPr>
          <w:ilvl w:val="0"/>
          <w:numId w:val="25"/>
        </w:numPr>
        <w:tabs>
          <w:tab w:val="left" w:pos="709"/>
        </w:tabs>
        <w:ind w:hanging="720"/>
        <w:rPr>
          <w:szCs w:val="22"/>
        </w:rPr>
      </w:pPr>
      <w:r w:rsidRPr="00653F0F">
        <w:rPr>
          <w:i/>
          <w:iCs/>
          <w:szCs w:val="22"/>
        </w:rPr>
        <w:t>Westfalen und die Säkularisation. Reflexionen über 1803 im Jahre 2003</w:t>
      </w:r>
      <w:r w:rsidRPr="00653F0F">
        <w:rPr>
          <w:szCs w:val="22"/>
        </w:rPr>
        <w:t>: Westfälische Zeitschrift 153 (2003), S. 277-300.</w:t>
      </w:r>
    </w:p>
    <w:p w:rsidR="00137C73" w:rsidRPr="00653F0F" w:rsidRDefault="00137C73" w:rsidP="00486237">
      <w:pPr>
        <w:numPr>
          <w:ilvl w:val="0"/>
          <w:numId w:val="24"/>
        </w:numPr>
        <w:tabs>
          <w:tab w:val="left" w:pos="709"/>
        </w:tabs>
        <w:spacing w:line="240" w:lineRule="auto"/>
        <w:ind w:left="1276"/>
        <w:rPr>
          <w:sz w:val="22"/>
          <w:szCs w:val="22"/>
          <w:lang w:val="en-GB"/>
        </w:rPr>
      </w:pPr>
      <w:proofErr w:type="spellStart"/>
      <w:r w:rsidRPr="00653F0F">
        <w:rPr>
          <w:sz w:val="22"/>
          <w:szCs w:val="22"/>
          <w:lang w:val="en-GB"/>
        </w:rPr>
        <w:t>Chinesische</w:t>
      </w:r>
      <w:proofErr w:type="spellEnd"/>
      <w:r w:rsidRPr="00653F0F">
        <w:rPr>
          <w:sz w:val="22"/>
          <w:szCs w:val="22"/>
          <w:lang w:val="en-GB"/>
        </w:rPr>
        <w:t xml:space="preserve"> </w:t>
      </w:r>
      <w:proofErr w:type="spellStart"/>
      <w:r w:rsidRPr="00653F0F">
        <w:rPr>
          <w:sz w:val="22"/>
          <w:szCs w:val="22"/>
          <w:lang w:val="en-GB"/>
        </w:rPr>
        <w:t>Übersetzung</w:t>
      </w:r>
      <w:proofErr w:type="spellEnd"/>
      <w:r w:rsidRPr="00653F0F">
        <w:rPr>
          <w:sz w:val="22"/>
          <w:szCs w:val="22"/>
          <w:lang w:val="en-GB"/>
        </w:rPr>
        <w:t>:</w:t>
      </w:r>
    </w:p>
    <w:p w:rsidR="00137C73" w:rsidRPr="00653F0F" w:rsidRDefault="00137C73" w:rsidP="00137C73">
      <w:pPr>
        <w:tabs>
          <w:tab w:val="left" w:pos="709"/>
        </w:tabs>
        <w:spacing w:line="240" w:lineRule="auto"/>
        <w:ind w:left="1278" w:hanging="569"/>
        <w:rPr>
          <w:sz w:val="22"/>
          <w:szCs w:val="22"/>
          <w:lang w:val="en-GB"/>
        </w:rPr>
      </w:pPr>
      <w:r w:rsidRPr="00653F0F">
        <w:rPr>
          <w:sz w:val="22"/>
          <w:szCs w:val="22"/>
          <w:lang w:val="en-GB"/>
        </w:rPr>
        <w:tab/>
      </w:r>
      <w:proofErr w:type="spellStart"/>
      <w:r w:rsidRPr="00653F0F">
        <w:rPr>
          <w:i/>
          <w:sz w:val="22"/>
          <w:szCs w:val="22"/>
          <w:lang w:val="en-GB"/>
        </w:rPr>
        <w:t>Westfalia</w:t>
      </w:r>
      <w:proofErr w:type="spellEnd"/>
      <w:r w:rsidRPr="00653F0F">
        <w:rPr>
          <w:i/>
          <w:sz w:val="22"/>
          <w:szCs w:val="22"/>
          <w:lang w:val="en-GB"/>
        </w:rPr>
        <w:t xml:space="preserve"> and Secularization</w:t>
      </w:r>
      <w:r w:rsidRPr="00653F0F">
        <w:rPr>
          <w:sz w:val="22"/>
          <w:szCs w:val="22"/>
          <w:lang w:val="en-GB"/>
        </w:rPr>
        <w:t xml:space="preserve"> (Translated by </w:t>
      </w:r>
      <w:proofErr w:type="spellStart"/>
      <w:proofErr w:type="gramStart"/>
      <w:r w:rsidRPr="00653F0F">
        <w:rPr>
          <w:sz w:val="22"/>
          <w:szCs w:val="22"/>
          <w:lang w:val="en-GB"/>
        </w:rPr>
        <w:t>Gu</w:t>
      </w:r>
      <w:proofErr w:type="spellEnd"/>
      <w:proofErr w:type="gramEnd"/>
      <w:r w:rsidRPr="00653F0F">
        <w:rPr>
          <w:sz w:val="22"/>
          <w:szCs w:val="22"/>
          <w:lang w:val="en-GB"/>
        </w:rPr>
        <w:t xml:space="preserve"> Yu), in: </w:t>
      </w:r>
      <w:proofErr w:type="spellStart"/>
      <w:r w:rsidRPr="00653F0F">
        <w:rPr>
          <w:sz w:val="22"/>
          <w:szCs w:val="22"/>
          <w:lang w:val="en-GB"/>
        </w:rPr>
        <w:t>Xiaoyu</w:t>
      </w:r>
      <w:proofErr w:type="spellEnd"/>
      <w:r w:rsidRPr="00653F0F">
        <w:rPr>
          <w:sz w:val="22"/>
          <w:szCs w:val="22"/>
          <w:lang w:val="en-GB"/>
        </w:rPr>
        <w:t xml:space="preserve"> Peng/</w:t>
      </w:r>
      <w:proofErr w:type="spellStart"/>
      <w:r w:rsidRPr="00653F0F">
        <w:rPr>
          <w:sz w:val="22"/>
          <w:szCs w:val="22"/>
          <w:lang w:val="en-GB"/>
        </w:rPr>
        <w:t>Xushan</w:t>
      </w:r>
      <w:proofErr w:type="spellEnd"/>
      <w:r w:rsidRPr="00653F0F">
        <w:rPr>
          <w:sz w:val="22"/>
          <w:szCs w:val="22"/>
          <w:lang w:val="en-GB"/>
        </w:rPr>
        <w:t xml:space="preserve"> Zhang (</w:t>
      </w:r>
      <w:proofErr w:type="spellStart"/>
      <w:r w:rsidRPr="00653F0F">
        <w:rPr>
          <w:sz w:val="22"/>
          <w:szCs w:val="22"/>
          <w:lang w:val="en-GB"/>
        </w:rPr>
        <w:t>Hrsg</w:t>
      </w:r>
      <w:proofErr w:type="spellEnd"/>
      <w:r w:rsidRPr="00653F0F">
        <w:rPr>
          <w:sz w:val="22"/>
          <w:szCs w:val="22"/>
          <w:lang w:val="en-GB"/>
        </w:rPr>
        <w:t>.), Studies on Hellenic and Western Civilization 2 (Peking 2006), S. 354-390.</w:t>
      </w:r>
    </w:p>
    <w:p w:rsidR="00137C73" w:rsidRPr="00653F0F" w:rsidRDefault="00137C73" w:rsidP="00137C73">
      <w:pPr>
        <w:pStyle w:val="Textkrper-Einzug3"/>
        <w:tabs>
          <w:tab w:val="left" w:pos="709"/>
        </w:tabs>
        <w:ind w:left="1420" w:hanging="709"/>
        <w:rPr>
          <w:szCs w:val="22"/>
          <w:lang w:val="en-GB"/>
        </w:rPr>
      </w:pPr>
    </w:p>
    <w:p w:rsidR="00137C73" w:rsidRPr="00653F0F" w:rsidRDefault="00137C73" w:rsidP="00137C73">
      <w:pPr>
        <w:pStyle w:val="Textkrper-Einzug3"/>
        <w:numPr>
          <w:ilvl w:val="0"/>
          <w:numId w:val="25"/>
        </w:numPr>
        <w:tabs>
          <w:tab w:val="left" w:pos="709"/>
        </w:tabs>
        <w:ind w:hanging="720"/>
        <w:rPr>
          <w:szCs w:val="22"/>
        </w:rPr>
      </w:pPr>
      <w:r w:rsidRPr="00653F0F">
        <w:rPr>
          <w:i/>
          <w:szCs w:val="22"/>
        </w:rPr>
        <w:t>Die nordwestdeutschen Prämonstratenser angesichts von Verfall und Reform des Ordens 1350-1550:</w:t>
      </w:r>
      <w:r w:rsidRPr="00653F0F">
        <w:rPr>
          <w:szCs w:val="22"/>
        </w:rPr>
        <w:t xml:space="preserve"> </w:t>
      </w:r>
      <w:proofErr w:type="spellStart"/>
      <w:r w:rsidRPr="00653F0F">
        <w:rPr>
          <w:szCs w:val="22"/>
        </w:rPr>
        <w:t>Analecta</w:t>
      </w:r>
      <w:proofErr w:type="spellEnd"/>
      <w:r w:rsidRPr="00653F0F">
        <w:rPr>
          <w:szCs w:val="22"/>
        </w:rPr>
        <w:t xml:space="preserve"> </w:t>
      </w:r>
      <w:proofErr w:type="spellStart"/>
      <w:r w:rsidRPr="00653F0F">
        <w:rPr>
          <w:szCs w:val="22"/>
        </w:rPr>
        <w:t>Praemonstratensia</w:t>
      </w:r>
      <w:proofErr w:type="spellEnd"/>
      <w:r w:rsidRPr="00653F0F">
        <w:rPr>
          <w:szCs w:val="22"/>
        </w:rPr>
        <w:t xml:space="preserve"> 79 (2003), S. 25-56.</w:t>
      </w:r>
    </w:p>
    <w:p w:rsidR="00137C73" w:rsidRPr="00653F0F" w:rsidRDefault="00137C73" w:rsidP="00137C73">
      <w:pPr>
        <w:pStyle w:val="Textkrper-Einzug3"/>
        <w:tabs>
          <w:tab w:val="left" w:pos="709"/>
        </w:tabs>
        <w:ind w:left="709" w:hanging="709"/>
        <w:rPr>
          <w:szCs w:val="22"/>
        </w:rPr>
      </w:pPr>
    </w:p>
    <w:p w:rsidR="00137C73" w:rsidRPr="00653F0F" w:rsidRDefault="00137C73" w:rsidP="00137C73">
      <w:pPr>
        <w:numPr>
          <w:ilvl w:val="0"/>
          <w:numId w:val="25"/>
        </w:numPr>
        <w:tabs>
          <w:tab w:val="left" w:pos="709"/>
        </w:tabs>
        <w:spacing w:line="240" w:lineRule="auto"/>
        <w:ind w:hanging="720"/>
        <w:rPr>
          <w:sz w:val="22"/>
          <w:szCs w:val="22"/>
        </w:rPr>
      </w:pPr>
      <w:r w:rsidRPr="00653F0F">
        <w:rPr>
          <w:i/>
          <w:sz w:val="22"/>
          <w:szCs w:val="22"/>
        </w:rPr>
        <w:t>Integrationsprozesse in der neuzeitlichen Kirchengeschichte</w:t>
      </w:r>
      <w:r w:rsidRPr="00653F0F">
        <w:rPr>
          <w:sz w:val="22"/>
          <w:szCs w:val="22"/>
        </w:rPr>
        <w:t xml:space="preserve">: Piotr </w:t>
      </w:r>
      <w:proofErr w:type="spellStart"/>
      <w:r w:rsidRPr="00653F0F">
        <w:rPr>
          <w:sz w:val="22"/>
          <w:szCs w:val="22"/>
        </w:rPr>
        <w:t>Tarlinski</w:t>
      </w:r>
      <w:proofErr w:type="spellEnd"/>
      <w:r w:rsidRPr="00653F0F">
        <w:rPr>
          <w:sz w:val="22"/>
          <w:szCs w:val="22"/>
        </w:rPr>
        <w:t xml:space="preserve">/Stefan Knobloch (Hrsg.), </w:t>
      </w:r>
      <w:proofErr w:type="spellStart"/>
      <w:r w:rsidRPr="00653F0F">
        <w:rPr>
          <w:sz w:val="22"/>
          <w:szCs w:val="22"/>
        </w:rPr>
        <w:t>Parafia</w:t>
      </w:r>
      <w:proofErr w:type="spellEnd"/>
      <w:r w:rsidRPr="00653F0F">
        <w:rPr>
          <w:sz w:val="22"/>
          <w:szCs w:val="22"/>
        </w:rPr>
        <w:t xml:space="preserve"> i </w:t>
      </w:r>
      <w:proofErr w:type="spellStart"/>
      <w:r w:rsidRPr="00653F0F">
        <w:rPr>
          <w:sz w:val="22"/>
          <w:szCs w:val="22"/>
        </w:rPr>
        <w:t>Rodzina</w:t>
      </w:r>
      <w:proofErr w:type="spellEnd"/>
      <w:r w:rsidRPr="00653F0F">
        <w:rPr>
          <w:sz w:val="22"/>
          <w:szCs w:val="22"/>
        </w:rPr>
        <w:t xml:space="preserve"> w </w:t>
      </w:r>
      <w:proofErr w:type="spellStart"/>
      <w:r w:rsidRPr="00653F0F">
        <w:rPr>
          <w:sz w:val="22"/>
          <w:szCs w:val="22"/>
        </w:rPr>
        <w:t>obliczu</w:t>
      </w:r>
      <w:proofErr w:type="spellEnd"/>
      <w:r w:rsidRPr="00653F0F">
        <w:rPr>
          <w:sz w:val="22"/>
          <w:szCs w:val="22"/>
        </w:rPr>
        <w:t xml:space="preserve"> </w:t>
      </w:r>
      <w:proofErr w:type="spellStart"/>
      <w:r w:rsidRPr="00653F0F">
        <w:rPr>
          <w:sz w:val="22"/>
          <w:szCs w:val="22"/>
        </w:rPr>
        <w:t>procesów</w:t>
      </w:r>
      <w:proofErr w:type="spellEnd"/>
      <w:r w:rsidRPr="00653F0F">
        <w:rPr>
          <w:sz w:val="22"/>
          <w:szCs w:val="22"/>
        </w:rPr>
        <w:t xml:space="preserve"> </w:t>
      </w:r>
      <w:proofErr w:type="spellStart"/>
      <w:r w:rsidRPr="00653F0F">
        <w:rPr>
          <w:sz w:val="22"/>
          <w:szCs w:val="22"/>
        </w:rPr>
        <w:t>integracyjnych</w:t>
      </w:r>
      <w:proofErr w:type="spellEnd"/>
      <w:r w:rsidRPr="00653F0F">
        <w:rPr>
          <w:sz w:val="22"/>
          <w:szCs w:val="22"/>
        </w:rPr>
        <w:t xml:space="preserve"> i </w:t>
      </w:r>
      <w:proofErr w:type="spellStart"/>
      <w:r w:rsidRPr="00653F0F">
        <w:rPr>
          <w:sz w:val="22"/>
          <w:szCs w:val="22"/>
        </w:rPr>
        <w:t>transformacyjnych</w:t>
      </w:r>
      <w:proofErr w:type="spellEnd"/>
      <w:r w:rsidRPr="00653F0F">
        <w:rPr>
          <w:sz w:val="22"/>
          <w:szCs w:val="22"/>
        </w:rPr>
        <w:t xml:space="preserve"> w </w:t>
      </w:r>
      <w:proofErr w:type="spellStart"/>
      <w:r w:rsidRPr="00653F0F">
        <w:rPr>
          <w:sz w:val="22"/>
          <w:szCs w:val="22"/>
        </w:rPr>
        <w:t>Europie</w:t>
      </w:r>
      <w:proofErr w:type="spellEnd"/>
      <w:r w:rsidRPr="00653F0F">
        <w:rPr>
          <w:sz w:val="22"/>
          <w:szCs w:val="22"/>
        </w:rPr>
        <w:t xml:space="preserve"> / Kirchengemeinde und Familie angesichts der Integrations- und Transformationsprozesse in Europa: </w:t>
      </w:r>
      <w:proofErr w:type="spellStart"/>
      <w:r w:rsidRPr="00653F0F">
        <w:rPr>
          <w:sz w:val="22"/>
          <w:szCs w:val="22"/>
        </w:rPr>
        <w:t>Colloquia</w:t>
      </w:r>
      <w:proofErr w:type="spellEnd"/>
      <w:r w:rsidRPr="00653F0F">
        <w:rPr>
          <w:sz w:val="22"/>
          <w:szCs w:val="22"/>
        </w:rPr>
        <w:t xml:space="preserve"> </w:t>
      </w:r>
      <w:proofErr w:type="spellStart"/>
      <w:r w:rsidRPr="00653F0F">
        <w:rPr>
          <w:sz w:val="22"/>
          <w:szCs w:val="22"/>
        </w:rPr>
        <w:t>Theologica</w:t>
      </w:r>
      <w:proofErr w:type="spellEnd"/>
      <w:r w:rsidRPr="00653F0F">
        <w:rPr>
          <w:sz w:val="22"/>
          <w:szCs w:val="22"/>
        </w:rPr>
        <w:t xml:space="preserve"> 5 (</w:t>
      </w:r>
      <w:proofErr w:type="spellStart"/>
      <w:r w:rsidRPr="00653F0F">
        <w:rPr>
          <w:sz w:val="22"/>
          <w:szCs w:val="22"/>
        </w:rPr>
        <w:t>Oppeln</w:t>
      </w:r>
      <w:proofErr w:type="spellEnd"/>
      <w:r w:rsidRPr="00653F0F">
        <w:rPr>
          <w:sz w:val="22"/>
          <w:szCs w:val="22"/>
        </w:rPr>
        <w:t xml:space="preserve"> 2005), S. 63-72.</w:t>
      </w:r>
    </w:p>
    <w:p w:rsidR="00137C73" w:rsidRPr="00653F0F" w:rsidRDefault="00137C73" w:rsidP="00137C73">
      <w:pPr>
        <w:tabs>
          <w:tab w:val="left" w:pos="709"/>
        </w:tabs>
        <w:spacing w:line="240" w:lineRule="auto"/>
        <w:ind w:left="709" w:hanging="709"/>
        <w:rPr>
          <w:sz w:val="22"/>
          <w:szCs w:val="22"/>
        </w:rPr>
      </w:pPr>
    </w:p>
    <w:p w:rsidR="00137C73" w:rsidRPr="00653F0F" w:rsidRDefault="00137C73" w:rsidP="00137C73">
      <w:pPr>
        <w:numPr>
          <w:ilvl w:val="0"/>
          <w:numId w:val="25"/>
        </w:numPr>
        <w:tabs>
          <w:tab w:val="left" w:pos="709"/>
        </w:tabs>
        <w:spacing w:line="240" w:lineRule="auto"/>
        <w:ind w:hanging="720"/>
        <w:rPr>
          <w:sz w:val="22"/>
          <w:szCs w:val="22"/>
        </w:rPr>
      </w:pPr>
      <w:r w:rsidRPr="00653F0F">
        <w:rPr>
          <w:i/>
          <w:sz w:val="22"/>
          <w:szCs w:val="22"/>
        </w:rPr>
        <w:t xml:space="preserve">Elisabeth von </w:t>
      </w:r>
      <w:proofErr w:type="spellStart"/>
      <w:r w:rsidRPr="00653F0F">
        <w:rPr>
          <w:i/>
          <w:sz w:val="22"/>
          <w:szCs w:val="22"/>
        </w:rPr>
        <w:t>Loe</w:t>
      </w:r>
      <w:proofErr w:type="spellEnd"/>
      <w:r w:rsidRPr="00653F0F">
        <w:rPr>
          <w:i/>
          <w:sz w:val="22"/>
          <w:szCs w:val="22"/>
        </w:rPr>
        <w:t xml:space="preserve"> (1577-1632)</w:t>
      </w:r>
      <w:r w:rsidRPr="00653F0F">
        <w:rPr>
          <w:sz w:val="22"/>
          <w:szCs w:val="22"/>
        </w:rPr>
        <w:t xml:space="preserve">: Carl A. Hoffmann / Markus Johanns / Annette Kranz / Christoph </w:t>
      </w:r>
      <w:proofErr w:type="spellStart"/>
      <w:r w:rsidRPr="00653F0F">
        <w:rPr>
          <w:sz w:val="22"/>
          <w:szCs w:val="22"/>
        </w:rPr>
        <w:t>Trepesch</w:t>
      </w:r>
      <w:proofErr w:type="spellEnd"/>
      <w:r w:rsidRPr="00653F0F">
        <w:rPr>
          <w:sz w:val="22"/>
          <w:szCs w:val="22"/>
        </w:rPr>
        <w:t xml:space="preserve"> / Oliver Zeidler (Hrsg.), Als Frieden möglich war. 450 Jahre Augsburger Rel</w:t>
      </w:r>
      <w:r w:rsidRPr="00653F0F">
        <w:rPr>
          <w:sz w:val="22"/>
          <w:szCs w:val="22"/>
        </w:rPr>
        <w:t>i</w:t>
      </w:r>
      <w:r w:rsidRPr="00653F0F">
        <w:rPr>
          <w:sz w:val="22"/>
          <w:szCs w:val="22"/>
        </w:rPr>
        <w:t>gionsfrieden. Begleitband zur Ausstellung im Maximilianmuseum Augsburg (Regensburg 2005), S. 555f.</w:t>
      </w:r>
    </w:p>
    <w:p w:rsidR="00137C73" w:rsidRPr="00653F0F" w:rsidRDefault="00137C73" w:rsidP="00137C73">
      <w:pPr>
        <w:tabs>
          <w:tab w:val="left" w:pos="709"/>
        </w:tabs>
        <w:spacing w:line="240" w:lineRule="auto"/>
        <w:rPr>
          <w:sz w:val="22"/>
          <w:szCs w:val="22"/>
        </w:rPr>
      </w:pPr>
    </w:p>
    <w:p w:rsidR="00137C73" w:rsidRPr="00653F0F" w:rsidRDefault="00137C73" w:rsidP="00137C73">
      <w:pPr>
        <w:numPr>
          <w:ilvl w:val="0"/>
          <w:numId w:val="25"/>
        </w:numPr>
        <w:tabs>
          <w:tab w:val="left" w:pos="709"/>
        </w:tabs>
        <w:spacing w:line="240" w:lineRule="auto"/>
        <w:ind w:hanging="720"/>
        <w:rPr>
          <w:sz w:val="22"/>
          <w:szCs w:val="22"/>
        </w:rPr>
      </w:pPr>
      <w:r w:rsidRPr="00653F0F">
        <w:rPr>
          <w:i/>
          <w:sz w:val="22"/>
          <w:szCs w:val="22"/>
        </w:rPr>
        <w:t>Von den spätmittelalterlichen Reforminitiativen zur tridentinischen Erneuerung. Der Prämonstratenser-Orden im Zeitalter der Reformation</w:t>
      </w:r>
      <w:r w:rsidRPr="00653F0F">
        <w:rPr>
          <w:sz w:val="22"/>
          <w:szCs w:val="22"/>
        </w:rPr>
        <w:t xml:space="preserve">: Helmut </w:t>
      </w:r>
      <w:proofErr w:type="spellStart"/>
      <w:r w:rsidRPr="00653F0F">
        <w:rPr>
          <w:sz w:val="22"/>
          <w:szCs w:val="22"/>
        </w:rPr>
        <w:t>Flachenecker</w:t>
      </w:r>
      <w:proofErr w:type="spellEnd"/>
      <w:r w:rsidRPr="00653F0F">
        <w:rPr>
          <w:sz w:val="22"/>
          <w:szCs w:val="22"/>
        </w:rPr>
        <w:t xml:space="preserve">/Wolfgang Weiß (Hrsg.), </w:t>
      </w:r>
      <w:proofErr w:type="spellStart"/>
      <w:r w:rsidRPr="00653F0F">
        <w:rPr>
          <w:sz w:val="22"/>
          <w:szCs w:val="22"/>
        </w:rPr>
        <w:t>Oberzell</w:t>
      </w:r>
      <w:proofErr w:type="spellEnd"/>
      <w:r w:rsidRPr="00653F0F">
        <w:rPr>
          <w:sz w:val="22"/>
          <w:szCs w:val="22"/>
        </w:rPr>
        <w:t xml:space="preserve"> – Vom </w:t>
      </w:r>
      <w:proofErr w:type="spellStart"/>
      <w:r w:rsidRPr="00653F0F">
        <w:rPr>
          <w:sz w:val="22"/>
          <w:szCs w:val="22"/>
        </w:rPr>
        <w:t>Prämonstratenserstift</w:t>
      </w:r>
      <w:proofErr w:type="spellEnd"/>
      <w:r w:rsidRPr="00653F0F">
        <w:rPr>
          <w:sz w:val="22"/>
          <w:szCs w:val="22"/>
        </w:rPr>
        <w:t xml:space="preserve"> (bis 1803) zum Mutterhaus der Kongregation der Dienerinnen der heiligen Kindheit Jesu: Quellen und Forschungen zur Geschichte des Bistums und Hochstifts Würzburg, Band LXII (Würzburg 2006), S. 357-370.</w:t>
      </w:r>
    </w:p>
    <w:p w:rsidR="00137C73" w:rsidRPr="00653F0F" w:rsidRDefault="00137C73" w:rsidP="00137C73">
      <w:pPr>
        <w:tabs>
          <w:tab w:val="left" w:pos="709"/>
        </w:tabs>
        <w:spacing w:line="240" w:lineRule="auto"/>
        <w:ind w:left="709" w:hanging="709"/>
        <w:rPr>
          <w:sz w:val="22"/>
          <w:szCs w:val="22"/>
        </w:rPr>
      </w:pPr>
    </w:p>
    <w:p w:rsidR="00137C73" w:rsidRPr="00653F0F" w:rsidRDefault="00137C73" w:rsidP="00137C73">
      <w:pPr>
        <w:numPr>
          <w:ilvl w:val="0"/>
          <w:numId w:val="25"/>
        </w:numPr>
        <w:tabs>
          <w:tab w:val="left" w:pos="709"/>
        </w:tabs>
        <w:spacing w:line="240" w:lineRule="auto"/>
        <w:ind w:hanging="720"/>
        <w:rPr>
          <w:sz w:val="22"/>
          <w:szCs w:val="22"/>
        </w:rPr>
      </w:pPr>
      <w:r w:rsidRPr="00653F0F">
        <w:rPr>
          <w:i/>
          <w:sz w:val="22"/>
          <w:szCs w:val="22"/>
        </w:rPr>
        <w:t>Die Prämonstratenser und Prämonstratenserinnen</w:t>
      </w:r>
      <w:r w:rsidRPr="00653F0F">
        <w:rPr>
          <w:sz w:val="22"/>
          <w:szCs w:val="22"/>
        </w:rPr>
        <w:t xml:space="preserve">: Friedhelm </w:t>
      </w:r>
      <w:proofErr w:type="spellStart"/>
      <w:r w:rsidRPr="00653F0F">
        <w:rPr>
          <w:sz w:val="22"/>
          <w:szCs w:val="22"/>
        </w:rPr>
        <w:t>Jürgensmeier</w:t>
      </w:r>
      <w:proofErr w:type="spellEnd"/>
      <w:r w:rsidRPr="00653F0F">
        <w:rPr>
          <w:sz w:val="22"/>
          <w:szCs w:val="22"/>
        </w:rPr>
        <w:t xml:space="preserve">/Regina Elisabeth </w:t>
      </w:r>
      <w:proofErr w:type="spellStart"/>
      <w:r w:rsidRPr="00653F0F">
        <w:rPr>
          <w:sz w:val="22"/>
          <w:szCs w:val="22"/>
        </w:rPr>
        <w:t>Schwerdtfeger</w:t>
      </w:r>
      <w:proofErr w:type="spellEnd"/>
      <w:r w:rsidRPr="00653F0F">
        <w:rPr>
          <w:sz w:val="22"/>
          <w:szCs w:val="22"/>
        </w:rPr>
        <w:t xml:space="preserve"> (Hrsg.), Orden und Klöster im Zeitalter von Reformation und Katholischer Reform 1500-1700, Band 3: Katholisches Leben und Kirchenreform im Zeitalter der Glaubensspaltung, Band 67 (Münster 2007), S. 11-38.</w:t>
      </w:r>
    </w:p>
    <w:p w:rsidR="00137C73" w:rsidRPr="00653F0F" w:rsidRDefault="00137C73" w:rsidP="00137C73">
      <w:pPr>
        <w:tabs>
          <w:tab w:val="left" w:pos="709"/>
        </w:tabs>
        <w:spacing w:line="240" w:lineRule="auto"/>
        <w:rPr>
          <w:sz w:val="22"/>
          <w:szCs w:val="22"/>
        </w:rPr>
      </w:pPr>
    </w:p>
    <w:p w:rsidR="00137C73" w:rsidRPr="00653F0F" w:rsidRDefault="00137C73" w:rsidP="00137C73">
      <w:pPr>
        <w:numPr>
          <w:ilvl w:val="0"/>
          <w:numId w:val="25"/>
        </w:numPr>
        <w:tabs>
          <w:tab w:val="left" w:pos="709"/>
        </w:tabs>
        <w:spacing w:line="240" w:lineRule="auto"/>
        <w:ind w:hanging="720"/>
        <w:rPr>
          <w:sz w:val="22"/>
          <w:szCs w:val="22"/>
        </w:rPr>
      </w:pPr>
      <w:r w:rsidRPr="00653F0F">
        <w:rPr>
          <w:i/>
          <w:sz w:val="22"/>
          <w:szCs w:val="22"/>
        </w:rPr>
        <w:t xml:space="preserve">Reformbestrebungen im </w:t>
      </w:r>
      <w:proofErr w:type="spellStart"/>
      <w:r w:rsidRPr="00653F0F">
        <w:rPr>
          <w:i/>
          <w:sz w:val="22"/>
          <w:szCs w:val="22"/>
        </w:rPr>
        <w:t>Prämonstratenserorden</w:t>
      </w:r>
      <w:proofErr w:type="spellEnd"/>
      <w:r w:rsidRPr="00653F0F">
        <w:rPr>
          <w:i/>
          <w:sz w:val="22"/>
          <w:szCs w:val="22"/>
        </w:rPr>
        <w:t xml:space="preserve"> während des 15. Jahrhunderts und deren Nachwirkungen im Zeitalter der Reformation: </w:t>
      </w:r>
      <w:r w:rsidRPr="00653F0F">
        <w:rPr>
          <w:sz w:val="22"/>
          <w:szCs w:val="22"/>
        </w:rPr>
        <w:t>Jörg Rogge (Hrsg.), Religiöse Ordnungsvorstellungen und Frömmigkeitspraxis im Hoch- und Spätmittelalter. Studien und Texte zur Geistes- und Sozialgeschichte des Mittelalters, Band 2 (Korb 2008), S. 135-143.</w:t>
      </w:r>
    </w:p>
    <w:p w:rsidR="00137C73" w:rsidRPr="00653F0F" w:rsidRDefault="00137C73" w:rsidP="00137C73">
      <w:pPr>
        <w:tabs>
          <w:tab w:val="left" w:pos="709"/>
        </w:tabs>
        <w:spacing w:line="240" w:lineRule="auto"/>
        <w:rPr>
          <w:sz w:val="22"/>
          <w:szCs w:val="22"/>
        </w:rPr>
      </w:pPr>
    </w:p>
    <w:p w:rsidR="00137C73" w:rsidRPr="00653F0F" w:rsidRDefault="00137C73" w:rsidP="00137C73">
      <w:pPr>
        <w:numPr>
          <w:ilvl w:val="0"/>
          <w:numId w:val="25"/>
        </w:numPr>
        <w:tabs>
          <w:tab w:val="left" w:pos="709"/>
        </w:tabs>
        <w:spacing w:line="240" w:lineRule="auto"/>
        <w:ind w:hanging="720"/>
        <w:rPr>
          <w:sz w:val="22"/>
          <w:szCs w:val="22"/>
        </w:rPr>
      </w:pPr>
      <w:r w:rsidRPr="00653F0F">
        <w:rPr>
          <w:i/>
          <w:sz w:val="22"/>
          <w:szCs w:val="22"/>
        </w:rPr>
        <w:t xml:space="preserve">Les </w:t>
      </w:r>
      <w:proofErr w:type="spellStart"/>
      <w:r w:rsidRPr="00653F0F">
        <w:rPr>
          <w:i/>
          <w:sz w:val="22"/>
          <w:szCs w:val="22"/>
        </w:rPr>
        <w:t>Prémontrés</w:t>
      </w:r>
      <w:proofErr w:type="spellEnd"/>
      <w:r w:rsidRPr="00653F0F">
        <w:rPr>
          <w:i/>
          <w:sz w:val="22"/>
          <w:szCs w:val="22"/>
        </w:rPr>
        <w:t xml:space="preserve"> en </w:t>
      </w:r>
      <w:proofErr w:type="spellStart"/>
      <w:r w:rsidRPr="00653F0F">
        <w:rPr>
          <w:i/>
          <w:sz w:val="22"/>
          <w:szCs w:val="22"/>
        </w:rPr>
        <w:t>Westphalie</w:t>
      </w:r>
      <w:proofErr w:type="spellEnd"/>
      <w:r w:rsidRPr="00653F0F">
        <w:rPr>
          <w:i/>
          <w:sz w:val="22"/>
          <w:szCs w:val="22"/>
        </w:rPr>
        <w:t xml:space="preserve">, </w:t>
      </w:r>
      <w:r w:rsidRPr="00653F0F">
        <w:rPr>
          <w:sz w:val="22"/>
          <w:szCs w:val="22"/>
        </w:rPr>
        <w:t xml:space="preserve">in: Martine </w:t>
      </w:r>
      <w:proofErr w:type="spellStart"/>
      <w:r w:rsidRPr="00653F0F">
        <w:rPr>
          <w:sz w:val="22"/>
          <w:szCs w:val="22"/>
        </w:rPr>
        <w:t>Plouvier</w:t>
      </w:r>
      <w:proofErr w:type="spellEnd"/>
      <w:r w:rsidRPr="00653F0F">
        <w:rPr>
          <w:sz w:val="22"/>
          <w:szCs w:val="22"/>
        </w:rPr>
        <w:t xml:space="preserve"> (Hrsg.), </w:t>
      </w:r>
      <w:proofErr w:type="spellStart"/>
      <w:r w:rsidRPr="00653F0F">
        <w:rPr>
          <w:sz w:val="22"/>
          <w:szCs w:val="22"/>
        </w:rPr>
        <w:t>Actes</w:t>
      </w:r>
      <w:proofErr w:type="spellEnd"/>
      <w:r w:rsidRPr="00653F0F">
        <w:rPr>
          <w:sz w:val="22"/>
          <w:szCs w:val="22"/>
        </w:rPr>
        <w:t xml:space="preserve"> </w:t>
      </w:r>
      <w:proofErr w:type="spellStart"/>
      <w:r w:rsidRPr="00653F0F">
        <w:rPr>
          <w:sz w:val="22"/>
          <w:szCs w:val="22"/>
        </w:rPr>
        <w:t>officiels</w:t>
      </w:r>
      <w:proofErr w:type="spellEnd"/>
      <w:r w:rsidRPr="00653F0F">
        <w:rPr>
          <w:sz w:val="22"/>
          <w:szCs w:val="22"/>
        </w:rPr>
        <w:t xml:space="preserve"> du 33</w:t>
      </w:r>
      <w:r w:rsidRPr="00653F0F">
        <w:rPr>
          <w:sz w:val="22"/>
          <w:szCs w:val="22"/>
          <w:vertAlign w:val="superscript"/>
        </w:rPr>
        <w:t>e</w:t>
      </w:r>
      <w:r w:rsidRPr="00653F0F">
        <w:rPr>
          <w:sz w:val="22"/>
          <w:szCs w:val="22"/>
        </w:rPr>
        <w:t xml:space="preserve"> </w:t>
      </w:r>
      <w:proofErr w:type="spellStart"/>
      <w:r w:rsidRPr="00653F0F">
        <w:rPr>
          <w:sz w:val="22"/>
          <w:szCs w:val="22"/>
        </w:rPr>
        <w:t>colloque</w:t>
      </w:r>
      <w:proofErr w:type="spellEnd"/>
      <w:r w:rsidRPr="00653F0F">
        <w:rPr>
          <w:sz w:val="22"/>
          <w:szCs w:val="22"/>
        </w:rPr>
        <w:t xml:space="preserve"> du </w:t>
      </w:r>
      <w:proofErr w:type="spellStart"/>
      <w:r w:rsidRPr="00653F0F">
        <w:rPr>
          <w:sz w:val="22"/>
          <w:szCs w:val="22"/>
        </w:rPr>
        <w:t>Centre</w:t>
      </w:r>
      <w:proofErr w:type="spellEnd"/>
      <w:r w:rsidRPr="00653F0F">
        <w:rPr>
          <w:sz w:val="22"/>
          <w:szCs w:val="22"/>
        </w:rPr>
        <w:t xml:space="preserve"> d´ </w:t>
      </w:r>
      <w:proofErr w:type="spellStart"/>
      <w:r w:rsidRPr="00653F0F">
        <w:rPr>
          <w:sz w:val="22"/>
          <w:szCs w:val="22"/>
        </w:rPr>
        <w:t>Études</w:t>
      </w:r>
      <w:proofErr w:type="spellEnd"/>
      <w:r w:rsidRPr="00653F0F">
        <w:rPr>
          <w:sz w:val="22"/>
          <w:szCs w:val="22"/>
        </w:rPr>
        <w:t xml:space="preserve"> et de </w:t>
      </w:r>
      <w:proofErr w:type="spellStart"/>
      <w:r w:rsidRPr="00653F0F">
        <w:rPr>
          <w:sz w:val="22"/>
          <w:szCs w:val="22"/>
        </w:rPr>
        <w:t>Recherches</w:t>
      </w:r>
      <w:proofErr w:type="spellEnd"/>
      <w:r w:rsidRPr="00653F0F">
        <w:rPr>
          <w:sz w:val="22"/>
          <w:szCs w:val="22"/>
        </w:rPr>
        <w:t xml:space="preserve"> </w:t>
      </w:r>
      <w:proofErr w:type="spellStart"/>
      <w:r w:rsidRPr="00653F0F">
        <w:rPr>
          <w:sz w:val="22"/>
          <w:szCs w:val="22"/>
        </w:rPr>
        <w:t>Prémontrées</w:t>
      </w:r>
      <w:proofErr w:type="spellEnd"/>
      <w:r w:rsidRPr="00653F0F">
        <w:rPr>
          <w:sz w:val="22"/>
          <w:szCs w:val="22"/>
        </w:rPr>
        <w:t xml:space="preserve">, </w:t>
      </w:r>
      <w:proofErr w:type="spellStart"/>
      <w:r w:rsidRPr="00653F0F">
        <w:rPr>
          <w:sz w:val="22"/>
          <w:szCs w:val="22"/>
        </w:rPr>
        <w:t>Freckenhorst</w:t>
      </w:r>
      <w:proofErr w:type="spellEnd"/>
      <w:r w:rsidRPr="00653F0F">
        <w:rPr>
          <w:sz w:val="22"/>
          <w:szCs w:val="22"/>
        </w:rPr>
        <w:t xml:space="preserve"> 2007 – </w:t>
      </w:r>
      <w:proofErr w:type="spellStart"/>
      <w:r w:rsidRPr="00653F0F">
        <w:rPr>
          <w:sz w:val="22"/>
          <w:szCs w:val="22"/>
        </w:rPr>
        <w:t>Westphalie</w:t>
      </w:r>
      <w:proofErr w:type="spellEnd"/>
      <w:r w:rsidRPr="00653F0F">
        <w:rPr>
          <w:sz w:val="22"/>
          <w:szCs w:val="22"/>
        </w:rPr>
        <w:t xml:space="preserve">/ </w:t>
      </w:r>
      <w:proofErr w:type="spellStart"/>
      <w:r w:rsidRPr="00653F0F">
        <w:rPr>
          <w:sz w:val="22"/>
          <w:szCs w:val="22"/>
        </w:rPr>
        <w:t>Allemagne</w:t>
      </w:r>
      <w:proofErr w:type="spellEnd"/>
      <w:r w:rsidRPr="00653F0F">
        <w:rPr>
          <w:sz w:val="22"/>
          <w:szCs w:val="22"/>
        </w:rPr>
        <w:t xml:space="preserve"> (</w:t>
      </w:r>
      <w:proofErr w:type="spellStart"/>
      <w:r w:rsidRPr="00653F0F">
        <w:rPr>
          <w:sz w:val="22"/>
          <w:szCs w:val="22"/>
        </w:rPr>
        <w:t>Prémontré</w:t>
      </w:r>
      <w:proofErr w:type="spellEnd"/>
      <w:r w:rsidRPr="00653F0F">
        <w:rPr>
          <w:sz w:val="22"/>
          <w:szCs w:val="22"/>
        </w:rPr>
        <w:t>/</w:t>
      </w:r>
      <w:proofErr w:type="spellStart"/>
      <w:r w:rsidRPr="00653F0F">
        <w:rPr>
          <w:sz w:val="22"/>
          <w:szCs w:val="22"/>
        </w:rPr>
        <w:t>Laon</w:t>
      </w:r>
      <w:proofErr w:type="spellEnd"/>
      <w:r w:rsidRPr="00653F0F">
        <w:rPr>
          <w:sz w:val="22"/>
          <w:szCs w:val="22"/>
        </w:rPr>
        <w:t xml:space="preserve"> 2008), S. 16-22.</w:t>
      </w:r>
    </w:p>
    <w:p w:rsidR="00137C73" w:rsidRPr="00653F0F" w:rsidRDefault="00137C73" w:rsidP="00137C73">
      <w:pPr>
        <w:tabs>
          <w:tab w:val="left" w:pos="709"/>
        </w:tabs>
        <w:spacing w:line="240" w:lineRule="auto"/>
        <w:ind w:left="709"/>
        <w:rPr>
          <w:sz w:val="22"/>
          <w:szCs w:val="22"/>
        </w:rPr>
      </w:pPr>
      <w:r w:rsidRPr="00653F0F">
        <w:rPr>
          <w:sz w:val="22"/>
          <w:szCs w:val="22"/>
        </w:rPr>
        <w:tab/>
        <w:t>- Ebendort der Überblick:</w:t>
      </w:r>
    </w:p>
    <w:p w:rsidR="00137C73" w:rsidRPr="00653F0F" w:rsidRDefault="00137C73" w:rsidP="00137C73">
      <w:pPr>
        <w:tabs>
          <w:tab w:val="left" w:pos="709"/>
        </w:tabs>
        <w:spacing w:line="240" w:lineRule="auto"/>
        <w:ind w:left="709"/>
        <w:rPr>
          <w:sz w:val="22"/>
          <w:szCs w:val="22"/>
        </w:rPr>
      </w:pPr>
      <w:r w:rsidRPr="00653F0F">
        <w:rPr>
          <w:i/>
          <w:sz w:val="22"/>
          <w:szCs w:val="22"/>
        </w:rPr>
        <w:tab/>
        <w:t xml:space="preserve">- Chronologie du </w:t>
      </w:r>
      <w:proofErr w:type="spellStart"/>
      <w:r w:rsidRPr="00653F0F">
        <w:rPr>
          <w:i/>
          <w:sz w:val="22"/>
          <w:szCs w:val="22"/>
        </w:rPr>
        <w:t>co</w:t>
      </w:r>
      <w:r w:rsidR="00486237">
        <w:rPr>
          <w:i/>
          <w:sz w:val="22"/>
          <w:szCs w:val="22"/>
        </w:rPr>
        <w:t>u</w:t>
      </w:r>
      <w:r w:rsidRPr="00653F0F">
        <w:rPr>
          <w:i/>
          <w:sz w:val="22"/>
          <w:szCs w:val="22"/>
        </w:rPr>
        <w:t>vent</w:t>
      </w:r>
      <w:proofErr w:type="spellEnd"/>
      <w:r w:rsidRPr="00653F0F">
        <w:rPr>
          <w:i/>
          <w:sz w:val="22"/>
          <w:szCs w:val="22"/>
        </w:rPr>
        <w:t xml:space="preserve"> de </w:t>
      </w:r>
      <w:proofErr w:type="spellStart"/>
      <w:r w:rsidRPr="00653F0F">
        <w:rPr>
          <w:i/>
          <w:sz w:val="22"/>
          <w:szCs w:val="22"/>
        </w:rPr>
        <w:t>Clarholz</w:t>
      </w:r>
      <w:proofErr w:type="spellEnd"/>
      <w:r w:rsidRPr="00653F0F">
        <w:rPr>
          <w:i/>
          <w:sz w:val="22"/>
          <w:szCs w:val="22"/>
        </w:rPr>
        <w:t xml:space="preserve"> 1133-2003, </w:t>
      </w:r>
      <w:r w:rsidRPr="00653F0F">
        <w:rPr>
          <w:sz w:val="22"/>
          <w:szCs w:val="22"/>
        </w:rPr>
        <w:t>S. 37-41.</w:t>
      </w:r>
    </w:p>
    <w:p w:rsidR="00137C73" w:rsidRPr="00653F0F" w:rsidRDefault="00137C73" w:rsidP="00137C73">
      <w:pPr>
        <w:tabs>
          <w:tab w:val="left" w:pos="709"/>
        </w:tabs>
        <w:spacing w:line="240" w:lineRule="auto"/>
        <w:ind w:left="709"/>
        <w:rPr>
          <w:sz w:val="22"/>
          <w:szCs w:val="22"/>
        </w:rPr>
      </w:pPr>
    </w:p>
    <w:p w:rsidR="00137C73" w:rsidRPr="00653F0F" w:rsidRDefault="00137C73" w:rsidP="00137C73">
      <w:pPr>
        <w:numPr>
          <w:ilvl w:val="0"/>
          <w:numId w:val="25"/>
        </w:numPr>
        <w:tabs>
          <w:tab w:val="left" w:pos="709"/>
        </w:tabs>
        <w:spacing w:line="240" w:lineRule="auto"/>
        <w:ind w:hanging="720"/>
        <w:rPr>
          <w:sz w:val="22"/>
          <w:szCs w:val="22"/>
        </w:rPr>
      </w:pPr>
      <w:r w:rsidRPr="00653F0F">
        <w:rPr>
          <w:sz w:val="22"/>
          <w:szCs w:val="22"/>
        </w:rPr>
        <w:t xml:space="preserve">Mit Christoph Nebgen: </w:t>
      </w:r>
      <w:r w:rsidRPr="00653F0F">
        <w:rPr>
          <w:i/>
          <w:sz w:val="22"/>
          <w:szCs w:val="22"/>
        </w:rPr>
        <w:t xml:space="preserve">Religion und Armut. Die historische Entwicklung des Armutsstreits in den ersten beiden Jahrhunderten der franziskanischen Bewegung: </w:t>
      </w:r>
      <w:r w:rsidRPr="00653F0F">
        <w:rPr>
          <w:sz w:val="22"/>
          <w:szCs w:val="22"/>
        </w:rPr>
        <w:t>Christian Spieß (Hrsg.), Freiheit – Natur – Religion.</w:t>
      </w:r>
      <w:r w:rsidRPr="00653F0F">
        <w:rPr>
          <w:i/>
          <w:sz w:val="22"/>
          <w:szCs w:val="22"/>
        </w:rPr>
        <w:t xml:space="preserve"> </w:t>
      </w:r>
      <w:r w:rsidRPr="00653F0F">
        <w:rPr>
          <w:sz w:val="22"/>
          <w:szCs w:val="22"/>
        </w:rPr>
        <w:t xml:space="preserve">Studien zur Sozialethik. Arno </w:t>
      </w:r>
      <w:proofErr w:type="spellStart"/>
      <w:r w:rsidRPr="00653F0F">
        <w:rPr>
          <w:sz w:val="22"/>
          <w:szCs w:val="22"/>
        </w:rPr>
        <w:t>Anzenbacher</w:t>
      </w:r>
      <w:proofErr w:type="spellEnd"/>
      <w:r w:rsidRPr="00653F0F">
        <w:rPr>
          <w:sz w:val="22"/>
          <w:szCs w:val="22"/>
        </w:rPr>
        <w:t xml:space="preserve"> zum 70. Geburtstag (Paderborn 2010), S. 457-474.</w:t>
      </w:r>
    </w:p>
    <w:p w:rsidR="00137C73" w:rsidRPr="00653F0F" w:rsidRDefault="00137C73" w:rsidP="00137C73">
      <w:pPr>
        <w:tabs>
          <w:tab w:val="left" w:pos="709"/>
        </w:tabs>
        <w:spacing w:line="240" w:lineRule="auto"/>
        <w:ind w:left="709"/>
        <w:rPr>
          <w:sz w:val="22"/>
          <w:szCs w:val="22"/>
        </w:rPr>
      </w:pPr>
    </w:p>
    <w:p w:rsidR="00137C73" w:rsidRPr="00653F0F" w:rsidRDefault="00137C73" w:rsidP="00137C73">
      <w:pPr>
        <w:numPr>
          <w:ilvl w:val="0"/>
          <w:numId w:val="25"/>
        </w:numPr>
        <w:tabs>
          <w:tab w:val="left" w:pos="709"/>
        </w:tabs>
        <w:spacing w:line="240" w:lineRule="auto"/>
        <w:ind w:hanging="720"/>
        <w:rPr>
          <w:sz w:val="22"/>
          <w:szCs w:val="22"/>
          <w:lang w:val="es-CL"/>
        </w:rPr>
      </w:pPr>
      <w:r w:rsidRPr="00653F0F">
        <w:rPr>
          <w:i/>
          <w:sz w:val="22"/>
          <w:szCs w:val="22"/>
          <w:lang w:val="es-CL"/>
        </w:rPr>
        <w:t>Erfurt, Roma, Santo Domingo – relações entre o Velho e o Novo Mundo observadas a partir da viagem do jovem Martinho Lutero en 1510/11</w:t>
      </w:r>
      <w:r w:rsidRPr="00653F0F">
        <w:rPr>
          <w:sz w:val="22"/>
          <w:szCs w:val="22"/>
          <w:lang w:val="es-CL"/>
        </w:rPr>
        <w:t>: Miquéias Henrique Mugge/Erny Mugge/Iria Hauenstein (Hrsg.), Construindo diálogos. Historia, educação e ecumenismo. Homenagem a Martin N. Dreher (São Leopoldo 2010), S. 201-208.</w:t>
      </w:r>
    </w:p>
    <w:p w:rsidR="00137C73" w:rsidRPr="00653F0F" w:rsidRDefault="00137C73" w:rsidP="00137C73">
      <w:pPr>
        <w:tabs>
          <w:tab w:val="left" w:pos="709"/>
        </w:tabs>
        <w:spacing w:line="240" w:lineRule="auto"/>
        <w:ind w:left="709"/>
        <w:rPr>
          <w:sz w:val="22"/>
          <w:szCs w:val="22"/>
          <w:lang w:val="es-CL"/>
        </w:rPr>
      </w:pPr>
    </w:p>
    <w:p w:rsidR="00137C73" w:rsidRPr="00653F0F" w:rsidRDefault="00137C73" w:rsidP="00137C73">
      <w:pPr>
        <w:numPr>
          <w:ilvl w:val="0"/>
          <w:numId w:val="25"/>
        </w:numPr>
        <w:tabs>
          <w:tab w:val="left" w:pos="709"/>
        </w:tabs>
        <w:spacing w:line="240" w:lineRule="auto"/>
        <w:ind w:hanging="720"/>
        <w:rPr>
          <w:sz w:val="22"/>
          <w:szCs w:val="22"/>
        </w:rPr>
      </w:pPr>
      <w:proofErr w:type="spellStart"/>
      <w:r w:rsidRPr="00653F0F">
        <w:rPr>
          <w:i/>
          <w:sz w:val="22"/>
          <w:szCs w:val="22"/>
        </w:rPr>
        <w:lastRenderedPageBreak/>
        <w:t>Meinwerk</w:t>
      </w:r>
      <w:proofErr w:type="spellEnd"/>
      <w:r w:rsidRPr="00653F0F">
        <w:rPr>
          <w:i/>
          <w:sz w:val="22"/>
          <w:szCs w:val="22"/>
        </w:rPr>
        <w:t xml:space="preserve"> von Paderborn (1009-1036) und die Zeit der Bischöfe</w:t>
      </w:r>
      <w:r w:rsidRPr="00653F0F">
        <w:rPr>
          <w:sz w:val="22"/>
          <w:szCs w:val="22"/>
        </w:rPr>
        <w:t xml:space="preserve">: Jahrbuch für Westfälische Kirchengeschichte 107 (2011), S. 31-52. </w:t>
      </w:r>
    </w:p>
    <w:p w:rsidR="00137C73" w:rsidRPr="00653F0F" w:rsidRDefault="00137C73" w:rsidP="00137C73">
      <w:pPr>
        <w:keepNext/>
        <w:tabs>
          <w:tab w:val="left" w:pos="709"/>
        </w:tabs>
        <w:spacing w:line="240" w:lineRule="auto"/>
        <w:ind w:left="705" w:hanging="705"/>
        <w:rPr>
          <w:sz w:val="22"/>
          <w:szCs w:val="22"/>
          <w:u w:val="single"/>
        </w:rPr>
      </w:pPr>
      <w:r w:rsidRPr="00653F0F">
        <w:rPr>
          <w:sz w:val="22"/>
          <w:szCs w:val="22"/>
        </w:rPr>
        <w:t xml:space="preserve">b) </w:t>
      </w:r>
      <w:r w:rsidRPr="00653F0F">
        <w:rPr>
          <w:sz w:val="22"/>
          <w:szCs w:val="22"/>
        </w:rPr>
        <w:tab/>
      </w:r>
      <w:r w:rsidRPr="00653F0F">
        <w:rPr>
          <w:sz w:val="22"/>
          <w:szCs w:val="22"/>
        </w:rPr>
        <w:tab/>
      </w:r>
      <w:r w:rsidRPr="00653F0F">
        <w:rPr>
          <w:sz w:val="22"/>
          <w:szCs w:val="22"/>
          <w:u w:val="single"/>
        </w:rPr>
        <w:t>zur weltweiten, insbesondere lateinamerikanischen Kirchengeschichte</w:t>
      </w:r>
    </w:p>
    <w:p w:rsidR="00137C73" w:rsidRPr="00653F0F" w:rsidRDefault="00137C73" w:rsidP="00137C73">
      <w:pPr>
        <w:pStyle w:val="KeinLeerraum"/>
        <w:rPr>
          <w:sz w:val="22"/>
          <w:szCs w:val="22"/>
        </w:rPr>
      </w:pPr>
    </w:p>
    <w:p w:rsidR="00137C73" w:rsidRPr="00653F0F" w:rsidRDefault="00137C73" w:rsidP="00137C73">
      <w:pPr>
        <w:numPr>
          <w:ilvl w:val="0"/>
          <w:numId w:val="25"/>
        </w:numPr>
        <w:tabs>
          <w:tab w:val="left" w:pos="709"/>
        </w:tabs>
        <w:spacing w:line="240" w:lineRule="auto"/>
        <w:ind w:hanging="720"/>
        <w:rPr>
          <w:sz w:val="22"/>
          <w:szCs w:val="22"/>
        </w:rPr>
      </w:pPr>
      <w:r w:rsidRPr="00653F0F">
        <w:rPr>
          <w:i/>
          <w:sz w:val="22"/>
          <w:szCs w:val="22"/>
        </w:rPr>
        <w:t>Das Provinzialkonzil von Santo Domingo (1622/1623). Seine Aussagen über die kirchlichen Rechte und Pflichten der Indianer und Afrikaner in den karibischen Ländern:</w:t>
      </w:r>
      <w:r w:rsidRPr="00653F0F">
        <w:rPr>
          <w:sz w:val="22"/>
          <w:szCs w:val="22"/>
        </w:rPr>
        <w:t xml:space="preserve"> </w:t>
      </w:r>
      <w:proofErr w:type="spellStart"/>
      <w:r w:rsidRPr="00653F0F">
        <w:rPr>
          <w:sz w:val="22"/>
          <w:szCs w:val="22"/>
        </w:rPr>
        <w:t>Annuarium</w:t>
      </w:r>
      <w:proofErr w:type="spellEnd"/>
      <w:r w:rsidRPr="00653F0F">
        <w:rPr>
          <w:sz w:val="22"/>
          <w:szCs w:val="22"/>
        </w:rPr>
        <w:t xml:space="preserve"> </w:t>
      </w:r>
      <w:proofErr w:type="spellStart"/>
      <w:r w:rsidRPr="00653F0F">
        <w:rPr>
          <w:sz w:val="22"/>
          <w:szCs w:val="22"/>
        </w:rPr>
        <w:t>Historiae</w:t>
      </w:r>
      <w:proofErr w:type="spellEnd"/>
      <w:r w:rsidRPr="00653F0F">
        <w:rPr>
          <w:sz w:val="22"/>
          <w:szCs w:val="22"/>
        </w:rPr>
        <w:t xml:space="preserve"> </w:t>
      </w:r>
      <w:proofErr w:type="spellStart"/>
      <w:r w:rsidRPr="00653F0F">
        <w:rPr>
          <w:sz w:val="22"/>
          <w:szCs w:val="22"/>
        </w:rPr>
        <w:t>Conciliorum</w:t>
      </w:r>
      <w:proofErr w:type="spellEnd"/>
      <w:r w:rsidRPr="00653F0F">
        <w:rPr>
          <w:sz w:val="22"/>
          <w:szCs w:val="22"/>
        </w:rPr>
        <w:t xml:space="preserve"> 12 (1980), S. 441-451.</w:t>
      </w:r>
    </w:p>
    <w:p w:rsidR="00137C73" w:rsidRPr="00653F0F" w:rsidRDefault="00137C73" w:rsidP="00137C73">
      <w:pPr>
        <w:tabs>
          <w:tab w:val="left" w:pos="709"/>
        </w:tabs>
        <w:spacing w:line="240" w:lineRule="auto"/>
        <w:ind w:left="709" w:hanging="709"/>
        <w:rPr>
          <w:sz w:val="22"/>
          <w:szCs w:val="22"/>
        </w:rPr>
      </w:pPr>
    </w:p>
    <w:p w:rsidR="00137C73" w:rsidRPr="00653F0F" w:rsidRDefault="00137C73" w:rsidP="00137C73">
      <w:pPr>
        <w:numPr>
          <w:ilvl w:val="0"/>
          <w:numId w:val="25"/>
        </w:numPr>
        <w:tabs>
          <w:tab w:val="left" w:pos="709"/>
        </w:tabs>
        <w:spacing w:line="240" w:lineRule="auto"/>
        <w:ind w:hanging="720"/>
        <w:rPr>
          <w:sz w:val="22"/>
          <w:szCs w:val="22"/>
        </w:rPr>
      </w:pPr>
      <w:r w:rsidRPr="00653F0F">
        <w:rPr>
          <w:i/>
          <w:sz w:val="22"/>
          <w:szCs w:val="22"/>
        </w:rPr>
        <w:t>Die Kirchengeschichte vom Volk aus schreiben. Ein Vorhaben in Lateinamerika:</w:t>
      </w:r>
      <w:r w:rsidRPr="00653F0F">
        <w:rPr>
          <w:sz w:val="22"/>
          <w:szCs w:val="22"/>
        </w:rPr>
        <w:t xml:space="preserve"> </w:t>
      </w:r>
      <w:proofErr w:type="spellStart"/>
      <w:r w:rsidRPr="00653F0F">
        <w:rPr>
          <w:sz w:val="22"/>
          <w:szCs w:val="22"/>
        </w:rPr>
        <w:t>Iberoamericana</w:t>
      </w:r>
      <w:proofErr w:type="spellEnd"/>
      <w:r w:rsidRPr="00653F0F">
        <w:rPr>
          <w:sz w:val="22"/>
          <w:szCs w:val="22"/>
        </w:rPr>
        <w:t xml:space="preserve"> 13/14 (1981), S. 92-104. Und: Katechetische Blätter 106 (1981), S. 239-246 [Untertitel dort: </w:t>
      </w:r>
      <w:r w:rsidRPr="00653F0F">
        <w:rPr>
          <w:i/>
          <w:sz w:val="22"/>
          <w:szCs w:val="22"/>
        </w:rPr>
        <w:t>Versuche in Lateinamerika</w:t>
      </w:r>
      <w:r w:rsidRPr="00653F0F">
        <w:rPr>
          <w:sz w:val="22"/>
          <w:szCs w:val="22"/>
        </w:rPr>
        <w:t>]</w:t>
      </w:r>
      <w:r w:rsidRPr="00653F0F">
        <w:rPr>
          <w:i/>
          <w:sz w:val="22"/>
          <w:szCs w:val="22"/>
        </w:rPr>
        <w:t>.</w:t>
      </w:r>
    </w:p>
    <w:p w:rsidR="00137C73" w:rsidRPr="00653F0F" w:rsidRDefault="00137C73" w:rsidP="00137C73">
      <w:pPr>
        <w:tabs>
          <w:tab w:val="left" w:pos="709"/>
        </w:tabs>
        <w:spacing w:line="240" w:lineRule="auto"/>
        <w:ind w:left="709" w:hanging="709"/>
        <w:rPr>
          <w:sz w:val="22"/>
          <w:szCs w:val="22"/>
        </w:rPr>
      </w:pPr>
    </w:p>
    <w:p w:rsidR="00137C73" w:rsidRPr="00653F0F" w:rsidRDefault="00137C73" w:rsidP="00137C73">
      <w:pPr>
        <w:numPr>
          <w:ilvl w:val="0"/>
          <w:numId w:val="25"/>
        </w:numPr>
        <w:tabs>
          <w:tab w:val="left" w:pos="709"/>
        </w:tabs>
        <w:spacing w:line="240" w:lineRule="auto"/>
        <w:ind w:hanging="720"/>
        <w:rPr>
          <w:sz w:val="22"/>
          <w:szCs w:val="22"/>
        </w:rPr>
      </w:pPr>
      <w:r w:rsidRPr="00653F0F">
        <w:rPr>
          <w:i/>
          <w:sz w:val="22"/>
          <w:szCs w:val="22"/>
        </w:rPr>
        <w:t xml:space="preserve">Zehn Jahre „Studienkommission für lateinamerikanische Kirchengeschichte“ </w:t>
      </w:r>
      <w:r w:rsidRPr="00653F0F">
        <w:rPr>
          <w:i/>
          <w:iCs/>
          <w:sz w:val="22"/>
          <w:szCs w:val="22"/>
        </w:rPr>
        <w:t>1973-1983</w:t>
      </w:r>
      <w:r w:rsidRPr="00653F0F">
        <w:rPr>
          <w:sz w:val="22"/>
          <w:szCs w:val="22"/>
        </w:rPr>
        <w:t>: Neue Zeitschrift für Missionswissenschaft 39 (1983), S. 61-66.</w:t>
      </w:r>
    </w:p>
    <w:p w:rsidR="00137C73" w:rsidRPr="00653F0F" w:rsidRDefault="00137C73" w:rsidP="00137C73">
      <w:pPr>
        <w:tabs>
          <w:tab w:val="left" w:pos="709"/>
        </w:tabs>
        <w:spacing w:line="240" w:lineRule="auto"/>
        <w:ind w:left="709" w:hanging="709"/>
        <w:rPr>
          <w:sz w:val="22"/>
          <w:szCs w:val="22"/>
        </w:rPr>
      </w:pPr>
    </w:p>
    <w:p w:rsidR="00137C73" w:rsidRPr="00653F0F" w:rsidRDefault="00137C73" w:rsidP="00137C73">
      <w:pPr>
        <w:numPr>
          <w:ilvl w:val="0"/>
          <w:numId w:val="25"/>
        </w:numPr>
        <w:tabs>
          <w:tab w:val="left" w:pos="709"/>
        </w:tabs>
        <w:spacing w:line="240" w:lineRule="auto"/>
        <w:ind w:hanging="720"/>
        <w:rPr>
          <w:sz w:val="22"/>
          <w:szCs w:val="22"/>
        </w:rPr>
      </w:pPr>
      <w:r w:rsidRPr="00653F0F">
        <w:rPr>
          <w:i/>
          <w:sz w:val="22"/>
          <w:szCs w:val="22"/>
        </w:rPr>
        <w:t xml:space="preserve">Don Rodrigo de </w:t>
      </w:r>
      <w:proofErr w:type="spellStart"/>
      <w:r w:rsidRPr="00653F0F">
        <w:rPr>
          <w:i/>
          <w:sz w:val="22"/>
          <w:szCs w:val="22"/>
        </w:rPr>
        <w:t>Bastidas</w:t>
      </w:r>
      <w:proofErr w:type="spellEnd"/>
      <w:r w:rsidRPr="00653F0F">
        <w:rPr>
          <w:i/>
          <w:sz w:val="22"/>
          <w:szCs w:val="22"/>
        </w:rPr>
        <w:t xml:space="preserve"> (1498-1569), Bischof von Venezuela und Puerto Rico, Schirmherr der Indios:</w:t>
      </w:r>
      <w:r w:rsidRPr="00653F0F">
        <w:rPr>
          <w:sz w:val="22"/>
          <w:szCs w:val="22"/>
        </w:rPr>
        <w:t xml:space="preserve"> Walter Brandmüller/Herbert Immenkötter/Erwin </w:t>
      </w:r>
      <w:proofErr w:type="spellStart"/>
      <w:r w:rsidRPr="00653F0F">
        <w:rPr>
          <w:sz w:val="22"/>
          <w:szCs w:val="22"/>
        </w:rPr>
        <w:t>Iserloh</w:t>
      </w:r>
      <w:proofErr w:type="spellEnd"/>
      <w:r w:rsidRPr="00653F0F">
        <w:rPr>
          <w:sz w:val="22"/>
          <w:szCs w:val="22"/>
        </w:rPr>
        <w:t xml:space="preserve"> (Hrsg.), Ecclesia </w:t>
      </w:r>
      <w:proofErr w:type="spellStart"/>
      <w:r w:rsidRPr="00653F0F">
        <w:rPr>
          <w:sz w:val="22"/>
          <w:szCs w:val="22"/>
        </w:rPr>
        <w:t>Militans</w:t>
      </w:r>
      <w:proofErr w:type="spellEnd"/>
      <w:r w:rsidRPr="00653F0F">
        <w:rPr>
          <w:sz w:val="22"/>
          <w:szCs w:val="22"/>
        </w:rPr>
        <w:t xml:space="preserve">. Studien zur </w:t>
      </w:r>
      <w:proofErr w:type="spellStart"/>
      <w:r w:rsidRPr="00653F0F">
        <w:rPr>
          <w:sz w:val="22"/>
          <w:szCs w:val="22"/>
        </w:rPr>
        <w:t>Konzilien</w:t>
      </w:r>
      <w:proofErr w:type="spellEnd"/>
      <w:r w:rsidRPr="00653F0F">
        <w:rPr>
          <w:sz w:val="22"/>
          <w:szCs w:val="22"/>
        </w:rPr>
        <w:t>- und Reformationsgeschichte: Remigius Bäumer zum 70. Geburtstag gewidmet. I-II (Paderborn/München/Wien/Zürich 1988), II, S. 519-537.</w:t>
      </w:r>
    </w:p>
    <w:p w:rsidR="00137C73" w:rsidRPr="00653F0F" w:rsidRDefault="00137C73" w:rsidP="00137C73">
      <w:pPr>
        <w:tabs>
          <w:tab w:val="left" w:pos="709"/>
        </w:tabs>
        <w:spacing w:line="240" w:lineRule="auto"/>
        <w:ind w:left="709" w:hanging="709"/>
        <w:rPr>
          <w:sz w:val="22"/>
          <w:szCs w:val="22"/>
        </w:rPr>
      </w:pPr>
    </w:p>
    <w:p w:rsidR="00137C73" w:rsidRPr="00653F0F" w:rsidRDefault="00137C73" w:rsidP="00137C73">
      <w:pPr>
        <w:numPr>
          <w:ilvl w:val="0"/>
          <w:numId w:val="25"/>
        </w:numPr>
        <w:tabs>
          <w:tab w:val="left" w:pos="709"/>
        </w:tabs>
        <w:spacing w:line="240" w:lineRule="auto"/>
        <w:ind w:hanging="720"/>
        <w:rPr>
          <w:sz w:val="22"/>
          <w:szCs w:val="22"/>
          <w:lang w:val="es-CL"/>
        </w:rPr>
      </w:pPr>
      <w:r w:rsidRPr="00653F0F">
        <w:rPr>
          <w:i/>
          <w:sz w:val="22"/>
          <w:szCs w:val="22"/>
          <w:lang w:val="es-CL"/>
        </w:rPr>
        <w:t>La presencia de las órdenes religiosas en el Caribe durante la dominación española (1500-1630)</w:t>
      </w:r>
      <w:r w:rsidRPr="00653F0F">
        <w:rPr>
          <w:sz w:val="22"/>
          <w:szCs w:val="22"/>
          <w:lang w:val="es-CL"/>
        </w:rPr>
        <w:t>:</w:t>
      </w:r>
      <w:r w:rsidRPr="00653F0F">
        <w:rPr>
          <w:i/>
          <w:sz w:val="22"/>
          <w:szCs w:val="22"/>
          <w:lang w:val="es-CL"/>
        </w:rPr>
        <w:t xml:space="preserve"> </w:t>
      </w:r>
      <w:r w:rsidRPr="00653F0F">
        <w:rPr>
          <w:sz w:val="22"/>
          <w:szCs w:val="22"/>
          <w:lang w:val="es-CL"/>
        </w:rPr>
        <w:t>Archivo Dominicano 10 (1989), S. 67-79.</w:t>
      </w:r>
    </w:p>
    <w:p w:rsidR="00137C73" w:rsidRPr="00653F0F" w:rsidRDefault="00137C73" w:rsidP="00137C73">
      <w:pPr>
        <w:tabs>
          <w:tab w:val="left" w:pos="709"/>
        </w:tabs>
        <w:spacing w:line="240" w:lineRule="auto"/>
        <w:ind w:left="709"/>
        <w:rPr>
          <w:sz w:val="22"/>
          <w:szCs w:val="22"/>
          <w:lang w:val="es-CL"/>
        </w:rPr>
      </w:pPr>
    </w:p>
    <w:p w:rsidR="00137C73" w:rsidRPr="00653F0F" w:rsidRDefault="00137C73" w:rsidP="00137C73">
      <w:pPr>
        <w:numPr>
          <w:ilvl w:val="0"/>
          <w:numId w:val="25"/>
        </w:numPr>
        <w:tabs>
          <w:tab w:val="left" w:pos="709"/>
        </w:tabs>
        <w:spacing w:line="240" w:lineRule="auto"/>
        <w:ind w:hanging="720"/>
        <w:rPr>
          <w:sz w:val="22"/>
          <w:szCs w:val="22"/>
          <w:lang w:val="es-CL"/>
        </w:rPr>
      </w:pPr>
      <w:r w:rsidRPr="00653F0F">
        <w:rPr>
          <w:i/>
          <w:sz w:val="22"/>
          <w:szCs w:val="22"/>
          <w:lang w:val="es-CL"/>
        </w:rPr>
        <w:t>El episcopado en las diócesis del Caribe (1511-1655)</w:t>
      </w:r>
      <w:r w:rsidRPr="00653F0F">
        <w:rPr>
          <w:sz w:val="22"/>
          <w:szCs w:val="22"/>
          <w:lang w:val="es-CL"/>
        </w:rPr>
        <w:t>: Cristianesimo nella storia 10 (1989), S. 57-76.</w:t>
      </w:r>
    </w:p>
    <w:p w:rsidR="00137C73" w:rsidRPr="00653F0F" w:rsidRDefault="00137C73" w:rsidP="00137C73">
      <w:pPr>
        <w:tabs>
          <w:tab w:val="left" w:pos="709"/>
        </w:tabs>
        <w:spacing w:line="240" w:lineRule="auto"/>
        <w:ind w:left="709" w:hanging="709"/>
        <w:rPr>
          <w:sz w:val="22"/>
          <w:szCs w:val="22"/>
          <w:lang w:val="es-CL"/>
        </w:rPr>
      </w:pPr>
    </w:p>
    <w:p w:rsidR="00137C73" w:rsidRPr="00653F0F" w:rsidRDefault="00137C73" w:rsidP="00137C73">
      <w:pPr>
        <w:numPr>
          <w:ilvl w:val="0"/>
          <w:numId w:val="25"/>
        </w:numPr>
        <w:tabs>
          <w:tab w:val="left" w:pos="709"/>
        </w:tabs>
        <w:spacing w:line="240" w:lineRule="auto"/>
        <w:ind w:hanging="720"/>
        <w:rPr>
          <w:sz w:val="22"/>
          <w:szCs w:val="22"/>
        </w:rPr>
      </w:pPr>
      <w:r w:rsidRPr="00653F0F">
        <w:rPr>
          <w:i/>
          <w:sz w:val="22"/>
          <w:szCs w:val="22"/>
          <w:lang w:val="es-CL"/>
        </w:rPr>
        <w:t>Los obispos y la visita pastoral en las diócesis del Caribe (siglos XVI-XVII):</w:t>
      </w:r>
      <w:r w:rsidRPr="00653F0F">
        <w:rPr>
          <w:sz w:val="22"/>
          <w:szCs w:val="22"/>
          <w:lang w:val="es-CL"/>
        </w:rPr>
        <w:t xml:space="preserve"> Adam Anderle (Hrsg.), Iglesia, religión y sociedad en la historia latinoamericana 1492-1945. Congreso VIII de Asociación de Historiadores Latinoamericanistas de Europa, Universidad „József Attila“ -Centro de Estudios Históricos de América Latina. </w:t>
      </w:r>
      <w:r w:rsidRPr="00653F0F">
        <w:rPr>
          <w:sz w:val="22"/>
          <w:szCs w:val="22"/>
        </w:rPr>
        <w:t>I-IV (Szeged 1989), I, S. 231-242.</w:t>
      </w:r>
    </w:p>
    <w:p w:rsidR="00137C73" w:rsidRPr="00653F0F" w:rsidRDefault="00137C73" w:rsidP="00137C73">
      <w:pPr>
        <w:tabs>
          <w:tab w:val="left" w:pos="709"/>
        </w:tabs>
        <w:spacing w:line="240" w:lineRule="auto"/>
        <w:ind w:left="709" w:hanging="709"/>
        <w:rPr>
          <w:sz w:val="22"/>
          <w:szCs w:val="22"/>
        </w:rPr>
      </w:pPr>
    </w:p>
    <w:p w:rsidR="00137C73" w:rsidRPr="00653F0F" w:rsidRDefault="00137C73" w:rsidP="00137C73">
      <w:pPr>
        <w:numPr>
          <w:ilvl w:val="0"/>
          <w:numId w:val="25"/>
        </w:numPr>
        <w:tabs>
          <w:tab w:val="left" w:pos="709"/>
        </w:tabs>
        <w:spacing w:line="240" w:lineRule="auto"/>
        <w:ind w:hanging="720"/>
        <w:rPr>
          <w:sz w:val="22"/>
          <w:szCs w:val="22"/>
        </w:rPr>
      </w:pPr>
      <w:r w:rsidRPr="00653F0F">
        <w:rPr>
          <w:i/>
          <w:sz w:val="22"/>
          <w:szCs w:val="22"/>
        </w:rPr>
        <w:t>Die Kirche, der Bischof Romero diente: Das Erzbistum San Salvador:</w:t>
      </w:r>
      <w:r w:rsidRPr="00653F0F">
        <w:rPr>
          <w:sz w:val="22"/>
          <w:szCs w:val="22"/>
        </w:rPr>
        <w:t xml:space="preserve"> Giancarlo </w:t>
      </w:r>
      <w:proofErr w:type="spellStart"/>
      <w:r w:rsidRPr="00653F0F">
        <w:rPr>
          <w:sz w:val="22"/>
          <w:szCs w:val="22"/>
        </w:rPr>
        <w:t>Collet</w:t>
      </w:r>
      <w:proofErr w:type="spellEnd"/>
      <w:r w:rsidRPr="00653F0F">
        <w:rPr>
          <w:sz w:val="22"/>
          <w:szCs w:val="22"/>
        </w:rPr>
        <w:t>/Justin Rechsteiner (Hrsg.), Vergessen heißt Verraten. Erinnerungen an Oscar A. Romero zum 10. Todestag (Wuppertal 1990), S. 17-30.</w:t>
      </w:r>
    </w:p>
    <w:p w:rsidR="00137C73" w:rsidRPr="00653F0F" w:rsidRDefault="00137C73" w:rsidP="00137C73">
      <w:pPr>
        <w:tabs>
          <w:tab w:val="left" w:pos="709"/>
        </w:tabs>
        <w:spacing w:line="240" w:lineRule="auto"/>
        <w:ind w:left="709" w:hanging="709"/>
        <w:rPr>
          <w:sz w:val="22"/>
          <w:szCs w:val="22"/>
        </w:rPr>
      </w:pPr>
    </w:p>
    <w:p w:rsidR="00137C73" w:rsidRPr="00653F0F" w:rsidRDefault="00137C73" w:rsidP="00137C73">
      <w:pPr>
        <w:numPr>
          <w:ilvl w:val="0"/>
          <w:numId w:val="25"/>
        </w:numPr>
        <w:tabs>
          <w:tab w:val="left" w:pos="709"/>
        </w:tabs>
        <w:spacing w:line="240" w:lineRule="auto"/>
        <w:ind w:hanging="720"/>
        <w:rPr>
          <w:sz w:val="22"/>
          <w:szCs w:val="22"/>
        </w:rPr>
      </w:pPr>
      <w:r w:rsidRPr="00653F0F">
        <w:rPr>
          <w:sz w:val="22"/>
          <w:szCs w:val="22"/>
        </w:rPr>
        <w:t>Die „</w:t>
      </w:r>
      <w:r w:rsidRPr="00653F0F">
        <w:rPr>
          <w:i/>
          <w:sz w:val="22"/>
          <w:szCs w:val="22"/>
        </w:rPr>
        <w:t>Option für die Armen“ als Orientierungsmarke der lateinamerikanischen Kirchengeschichtsschreibung:</w:t>
      </w:r>
      <w:r w:rsidRPr="00653F0F">
        <w:rPr>
          <w:sz w:val="22"/>
          <w:szCs w:val="22"/>
        </w:rPr>
        <w:t xml:space="preserve"> </w:t>
      </w:r>
      <w:proofErr w:type="spellStart"/>
      <w:r w:rsidRPr="00653F0F">
        <w:rPr>
          <w:sz w:val="22"/>
          <w:szCs w:val="22"/>
        </w:rPr>
        <w:t>Alexius</w:t>
      </w:r>
      <w:proofErr w:type="spellEnd"/>
      <w:r w:rsidRPr="00653F0F">
        <w:rPr>
          <w:sz w:val="22"/>
          <w:szCs w:val="22"/>
        </w:rPr>
        <w:t xml:space="preserve"> J. Bucher/Raúl </w:t>
      </w:r>
      <w:proofErr w:type="spellStart"/>
      <w:r w:rsidRPr="00653F0F">
        <w:rPr>
          <w:sz w:val="22"/>
          <w:szCs w:val="22"/>
        </w:rPr>
        <w:t>Fornet</w:t>
      </w:r>
      <w:proofErr w:type="spellEnd"/>
      <w:r w:rsidRPr="00653F0F">
        <w:rPr>
          <w:sz w:val="22"/>
          <w:szCs w:val="22"/>
        </w:rPr>
        <w:t xml:space="preserve">-Betancourt/Joseph </w:t>
      </w:r>
      <w:proofErr w:type="spellStart"/>
      <w:r w:rsidRPr="00653F0F">
        <w:rPr>
          <w:sz w:val="22"/>
          <w:szCs w:val="22"/>
        </w:rPr>
        <w:t>Renker</w:t>
      </w:r>
      <w:proofErr w:type="spellEnd"/>
      <w:r w:rsidRPr="00653F0F">
        <w:rPr>
          <w:sz w:val="22"/>
          <w:szCs w:val="22"/>
        </w:rPr>
        <w:t xml:space="preserve">/Horst Sing (Hrsg.), Die „vorrangige Option für die Armen“ der katholischen Kirche in Lateinamerika. Zugänge zu ihrer Begründungsproblematik, Geschichte und Verwirklichung. Band 1: Begründungszusammenhänge. Reihe </w:t>
      </w:r>
      <w:proofErr w:type="spellStart"/>
      <w:r w:rsidRPr="00653F0F">
        <w:rPr>
          <w:sz w:val="22"/>
          <w:szCs w:val="22"/>
        </w:rPr>
        <w:t>diritto</w:t>
      </w:r>
      <w:proofErr w:type="spellEnd"/>
      <w:r w:rsidRPr="00653F0F">
        <w:rPr>
          <w:sz w:val="22"/>
          <w:szCs w:val="22"/>
        </w:rPr>
        <w:t xml:space="preserve"> Wissenschaft „Beiträge zur Internationalen Sozialen Fr</w:t>
      </w:r>
      <w:r w:rsidRPr="00653F0F">
        <w:rPr>
          <w:sz w:val="22"/>
          <w:szCs w:val="22"/>
        </w:rPr>
        <w:t>a</w:t>
      </w:r>
      <w:r w:rsidRPr="00653F0F">
        <w:rPr>
          <w:sz w:val="22"/>
          <w:szCs w:val="22"/>
        </w:rPr>
        <w:t>ge“ (Eichstätt/Ingolstadt/Wien 1991), S. 283-290.</w:t>
      </w:r>
    </w:p>
    <w:p w:rsidR="00137C73" w:rsidRPr="00653F0F" w:rsidRDefault="00137C73" w:rsidP="00137C73">
      <w:pPr>
        <w:tabs>
          <w:tab w:val="left" w:pos="709"/>
        </w:tabs>
        <w:spacing w:line="240" w:lineRule="auto"/>
        <w:ind w:left="709" w:hanging="709"/>
        <w:rPr>
          <w:sz w:val="22"/>
          <w:szCs w:val="22"/>
        </w:rPr>
      </w:pPr>
    </w:p>
    <w:p w:rsidR="00137C73" w:rsidRPr="00653F0F" w:rsidRDefault="00137C73" w:rsidP="00137C73">
      <w:pPr>
        <w:numPr>
          <w:ilvl w:val="0"/>
          <w:numId w:val="25"/>
        </w:numPr>
        <w:tabs>
          <w:tab w:val="left" w:pos="709"/>
        </w:tabs>
        <w:spacing w:line="240" w:lineRule="auto"/>
        <w:ind w:hanging="720"/>
        <w:rPr>
          <w:sz w:val="22"/>
          <w:szCs w:val="22"/>
          <w:lang w:val="es-CL"/>
        </w:rPr>
      </w:pPr>
      <w:r w:rsidRPr="00653F0F">
        <w:rPr>
          <w:i/>
          <w:sz w:val="22"/>
          <w:szCs w:val="22"/>
          <w:lang w:val="es-CL"/>
        </w:rPr>
        <w:t>La esclavitud negra en las Antillas españolas (siglos XVI y XVII):</w:t>
      </w:r>
      <w:r w:rsidRPr="00653F0F">
        <w:rPr>
          <w:sz w:val="22"/>
          <w:szCs w:val="22"/>
          <w:lang w:val="es-CL"/>
        </w:rPr>
        <w:t xml:space="preserve"> Guillermo Meléndez (Hrsg.), Sentido histórico del V Centenario. XVI Simposio de CEHILA, Santo Domingo, 11 - 13 de octubre de 1989 (San José 1992), S. 99-104.</w:t>
      </w:r>
    </w:p>
    <w:p w:rsidR="00137C73" w:rsidRPr="00653F0F" w:rsidRDefault="00137C73" w:rsidP="00137C73">
      <w:pPr>
        <w:tabs>
          <w:tab w:val="left" w:pos="709"/>
        </w:tabs>
        <w:spacing w:line="240" w:lineRule="auto"/>
        <w:ind w:left="709" w:hanging="709"/>
        <w:rPr>
          <w:sz w:val="22"/>
          <w:szCs w:val="22"/>
          <w:lang w:val="es-CL"/>
        </w:rPr>
      </w:pPr>
    </w:p>
    <w:p w:rsidR="00137C73" w:rsidRPr="00653F0F" w:rsidRDefault="00137C73" w:rsidP="00137C73">
      <w:pPr>
        <w:numPr>
          <w:ilvl w:val="0"/>
          <w:numId w:val="25"/>
        </w:numPr>
        <w:tabs>
          <w:tab w:val="left" w:pos="709"/>
        </w:tabs>
        <w:spacing w:line="240" w:lineRule="auto"/>
        <w:ind w:hanging="720"/>
        <w:rPr>
          <w:sz w:val="22"/>
          <w:szCs w:val="22"/>
        </w:rPr>
      </w:pPr>
      <w:r w:rsidRPr="00653F0F">
        <w:rPr>
          <w:i/>
          <w:sz w:val="22"/>
          <w:szCs w:val="22"/>
        </w:rPr>
        <w:t>Die Vertreibung der Jesuiten aus Lateinamerika:</w:t>
      </w:r>
      <w:r w:rsidRPr="00653F0F">
        <w:rPr>
          <w:sz w:val="22"/>
          <w:szCs w:val="22"/>
        </w:rPr>
        <w:t xml:space="preserve"> Praxis Geschichte, Themenheft „Glaubensflüchtlinge“, Heft 3, Mai 1992, S. 52-55.</w:t>
      </w:r>
    </w:p>
    <w:p w:rsidR="00137C73" w:rsidRPr="00653F0F" w:rsidRDefault="00137C73" w:rsidP="00137C73">
      <w:pPr>
        <w:tabs>
          <w:tab w:val="left" w:pos="709"/>
        </w:tabs>
        <w:spacing w:line="240" w:lineRule="auto"/>
        <w:ind w:left="709" w:hanging="709"/>
        <w:rPr>
          <w:sz w:val="22"/>
          <w:szCs w:val="22"/>
        </w:rPr>
      </w:pPr>
    </w:p>
    <w:p w:rsidR="00137C73" w:rsidRPr="00653F0F" w:rsidRDefault="00137C73" w:rsidP="00137C73">
      <w:pPr>
        <w:numPr>
          <w:ilvl w:val="0"/>
          <w:numId w:val="25"/>
        </w:numPr>
        <w:tabs>
          <w:tab w:val="left" w:pos="709"/>
        </w:tabs>
        <w:spacing w:line="240" w:lineRule="auto"/>
        <w:ind w:hanging="720"/>
        <w:rPr>
          <w:sz w:val="22"/>
          <w:szCs w:val="22"/>
        </w:rPr>
      </w:pPr>
      <w:r w:rsidRPr="00653F0F">
        <w:rPr>
          <w:i/>
          <w:sz w:val="22"/>
          <w:szCs w:val="22"/>
          <w:lang w:val="es-CL"/>
        </w:rPr>
        <w:t>Bartolomé de Las Casas an Philipp II</w:t>
      </w:r>
      <w:r w:rsidRPr="00653F0F">
        <w:rPr>
          <w:sz w:val="22"/>
          <w:szCs w:val="22"/>
          <w:lang w:val="es-CL"/>
        </w:rPr>
        <w:t xml:space="preserve">. </w:t>
      </w:r>
      <w:r w:rsidRPr="00653F0F">
        <w:rPr>
          <w:i/>
          <w:sz w:val="22"/>
          <w:szCs w:val="22"/>
        </w:rPr>
        <w:t xml:space="preserve">Eine Würdigung des </w:t>
      </w:r>
      <w:proofErr w:type="spellStart"/>
      <w:r w:rsidRPr="00653F0F">
        <w:rPr>
          <w:i/>
          <w:sz w:val="22"/>
          <w:szCs w:val="22"/>
        </w:rPr>
        <w:t>Widmungsbriefes</w:t>
      </w:r>
      <w:proofErr w:type="spellEnd"/>
      <w:r w:rsidRPr="00653F0F">
        <w:rPr>
          <w:i/>
          <w:sz w:val="22"/>
          <w:szCs w:val="22"/>
        </w:rPr>
        <w:t xml:space="preserve"> von 1566</w:t>
      </w:r>
      <w:r w:rsidRPr="00653F0F">
        <w:rPr>
          <w:sz w:val="22"/>
          <w:szCs w:val="22"/>
        </w:rPr>
        <w:t xml:space="preserve">: Anselm Maler (Hrsg.), </w:t>
      </w:r>
      <w:proofErr w:type="spellStart"/>
      <w:r w:rsidRPr="00653F0F">
        <w:rPr>
          <w:sz w:val="22"/>
          <w:szCs w:val="22"/>
        </w:rPr>
        <w:t>Fray</w:t>
      </w:r>
      <w:proofErr w:type="spellEnd"/>
      <w:r w:rsidRPr="00653F0F">
        <w:rPr>
          <w:sz w:val="22"/>
          <w:szCs w:val="22"/>
        </w:rPr>
        <w:t xml:space="preserve"> Bartolomé de </w:t>
      </w:r>
      <w:proofErr w:type="spellStart"/>
      <w:r w:rsidRPr="00653F0F">
        <w:rPr>
          <w:sz w:val="22"/>
          <w:szCs w:val="22"/>
        </w:rPr>
        <w:t>Las</w:t>
      </w:r>
      <w:proofErr w:type="spellEnd"/>
      <w:r w:rsidRPr="00653F0F">
        <w:rPr>
          <w:sz w:val="22"/>
          <w:szCs w:val="22"/>
        </w:rPr>
        <w:t xml:space="preserve"> Casas an Philipp II. Der </w:t>
      </w:r>
      <w:proofErr w:type="spellStart"/>
      <w:r w:rsidRPr="00653F0F">
        <w:rPr>
          <w:sz w:val="22"/>
          <w:szCs w:val="22"/>
        </w:rPr>
        <w:t>Widmungsbrief</w:t>
      </w:r>
      <w:proofErr w:type="spellEnd"/>
      <w:r w:rsidRPr="00653F0F">
        <w:rPr>
          <w:sz w:val="22"/>
          <w:szCs w:val="22"/>
        </w:rPr>
        <w:t xml:space="preserve"> zu den Traktaten „Von den Schätzen in Peru“ und „Von den zwölf Bedenken“: </w:t>
      </w:r>
      <w:proofErr w:type="spellStart"/>
      <w:r w:rsidRPr="00653F0F">
        <w:rPr>
          <w:sz w:val="22"/>
          <w:szCs w:val="22"/>
        </w:rPr>
        <w:t>Pretiosa</w:t>
      </w:r>
      <w:proofErr w:type="spellEnd"/>
      <w:r w:rsidRPr="00653F0F">
        <w:rPr>
          <w:sz w:val="22"/>
          <w:szCs w:val="22"/>
        </w:rPr>
        <w:t xml:space="preserve"> </w:t>
      </w:r>
      <w:proofErr w:type="spellStart"/>
      <w:r w:rsidRPr="00653F0F">
        <w:rPr>
          <w:sz w:val="22"/>
          <w:szCs w:val="22"/>
        </w:rPr>
        <w:t>Cassellana</w:t>
      </w:r>
      <w:proofErr w:type="spellEnd"/>
      <w:r w:rsidRPr="00653F0F">
        <w:rPr>
          <w:sz w:val="22"/>
          <w:szCs w:val="22"/>
        </w:rPr>
        <w:t>, Bd. 4 (Wiesbaden 1992), S. 43-48.</w:t>
      </w:r>
    </w:p>
    <w:p w:rsidR="00137C73" w:rsidRPr="00653F0F" w:rsidRDefault="00137C73" w:rsidP="00137C73">
      <w:pPr>
        <w:tabs>
          <w:tab w:val="left" w:pos="709"/>
        </w:tabs>
        <w:spacing w:line="240" w:lineRule="auto"/>
        <w:ind w:left="709" w:hanging="709"/>
        <w:rPr>
          <w:sz w:val="22"/>
          <w:szCs w:val="22"/>
        </w:rPr>
      </w:pPr>
    </w:p>
    <w:p w:rsidR="00137C73" w:rsidRPr="00653F0F" w:rsidRDefault="00137C73" w:rsidP="00137C73">
      <w:pPr>
        <w:numPr>
          <w:ilvl w:val="0"/>
          <w:numId w:val="25"/>
        </w:numPr>
        <w:tabs>
          <w:tab w:val="left" w:pos="709"/>
        </w:tabs>
        <w:spacing w:line="240" w:lineRule="auto"/>
        <w:ind w:hanging="720"/>
        <w:rPr>
          <w:sz w:val="22"/>
          <w:szCs w:val="22"/>
        </w:rPr>
      </w:pPr>
      <w:r w:rsidRPr="00653F0F">
        <w:rPr>
          <w:i/>
          <w:sz w:val="22"/>
          <w:szCs w:val="22"/>
          <w:lang w:val="es-CL"/>
        </w:rPr>
        <w:lastRenderedPageBreak/>
        <w:t>Heiligenfiguren in Lateinamerika. Los Santos de Latinoamérica</w:t>
      </w:r>
      <w:r w:rsidRPr="00653F0F">
        <w:rPr>
          <w:sz w:val="22"/>
          <w:szCs w:val="22"/>
          <w:lang w:val="es-CL"/>
        </w:rPr>
        <w:t xml:space="preserve">: Jürgen Lenssen (Hrsg.), Los Santos. </w:t>
      </w:r>
      <w:r w:rsidRPr="00653F0F">
        <w:rPr>
          <w:sz w:val="22"/>
          <w:szCs w:val="22"/>
        </w:rPr>
        <w:t xml:space="preserve">Heiligenverehrung in Nicaragua. Katalogreihe </w:t>
      </w:r>
      <w:proofErr w:type="spellStart"/>
      <w:r w:rsidRPr="00653F0F">
        <w:rPr>
          <w:sz w:val="22"/>
          <w:szCs w:val="22"/>
        </w:rPr>
        <w:t>Marmelsteiner</w:t>
      </w:r>
      <w:proofErr w:type="spellEnd"/>
      <w:r w:rsidRPr="00653F0F">
        <w:rPr>
          <w:sz w:val="22"/>
          <w:szCs w:val="22"/>
        </w:rPr>
        <w:t xml:space="preserve"> Kabinett, Nr. 9 (Würzburg 1992), S. 12-17 u. 19-23.</w:t>
      </w:r>
    </w:p>
    <w:p w:rsidR="00137C73" w:rsidRPr="00653F0F" w:rsidRDefault="00137C73" w:rsidP="00137C73">
      <w:pPr>
        <w:tabs>
          <w:tab w:val="left" w:pos="709"/>
        </w:tabs>
        <w:spacing w:line="240" w:lineRule="auto"/>
        <w:ind w:left="709" w:hanging="709"/>
        <w:rPr>
          <w:sz w:val="22"/>
          <w:szCs w:val="22"/>
        </w:rPr>
      </w:pPr>
    </w:p>
    <w:p w:rsidR="00137C73" w:rsidRPr="00653F0F" w:rsidRDefault="00137C73" w:rsidP="00137C73">
      <w:pPr>
        <w:numPr>
          <w:ilvl w:val="0"/>
          <w:numId w:val="25"/>
        </w:numPr>
        <w:tabs>
          <w:tab w:val="left" w:pos="709"/>
        </w:tabs>
        <w:spacing w:line="240" w:lineRule="auto"/>
        <w:ind w:hanging="720"/>
        <w:rPr>
          <w:sz w:val="22"/>
          <w:szCs w:val="22"/>
          <w:lang w:val="en-GB"/>
        </w:rPr>
      </w:pPr>
      <w:r w:rsidRPr="00653F0F">
        <w:rPr>
          <w:i/>
          <w:sz w:val="22"/>
          <w:szCs w:val="22"/>
          <w:lang w:val="en-GB"/>
        </w:rPr>
        <w:t>The</w:t>
      </w:r>
      <w:r w:rsidRPr="00653F0F">
        <w:rPr>
          <w:sz w:val="22"/>
          <w:szCs w:val="22"/>
          <w:lang w:val="en-GB"/>
        </w:rPr>
        <w:t xml:space="preserve"> </w:t>
      </w:r>
      <w:r w:rsidRPr="00653F0F">
        <w:rPr>
          <w:i/>
          <w:sz w:val="22"/>
          <w:szCs w:val="22"/>
          <w:lang w:val="en-GB"/>
        </w:rPr>
        <w:t>Organization of the Church:</w:t>
      </w:r>
      <w:r w:rsidRPr="00653F0F">
        <w:rPr>
          <w:sz w:val="22"/>
          <w:szCs w:val="22"/>
          <w:lang w:val="en-GB"/>
        </w:rPr>
        <w:t xml:space="preserve"> Enrique </w:t>
      </w:r>
      <w:proofErr w:type="spellStart"/>
      <w:r w:rsidRPr="00653F0F">
        <w:rPr>
          <w:sz w:val="22"/>
          <w:szCs w:val="22"/>
          <w:lang w:val="en-GB"/>
        </w:rPr>
        <w:t>Dussel</w:t>
      </w:r>
      <w:proofErr w:type="spellEnd"/>
      <w:r w:rsidRPr="00653F0F">
        <w:rPr>
          <w:sz w:val="22"/>
          <w:szCs w:val="22"/>
          <w:lang w:val="en-GB"/>
        </w:rPr>
        <w:t xml:space="preserve"> (</w:t>
      </w:r>
      <w:proofErr w:type="spellStart"/>
      <w:r w:rsidRPr="00653F0F">
        <w:rPr>
          <w:sz w:val="22"/>
          <w:szCs w:val="22"/>
          <w:lang w:val="en-GB"/>
        </w:rPr>
        <w:t>Hrsg</w:t>
      </w:r>
      <w:proofErr w:type="spellEnd"/>
      <w:r w:rsidRPr="00653F0F">
        <w:rPr>
          <w:sz w:val="22"/>
          <w:szCs w:val="22"/>
          <w:lang w:val="en-GB"/>
        </w:rPr>
        <w:t>.), The Church in Latin America 1492-1992 (Tunbridge Wells/</w:t>
      </w:r>
      <w:proofErr w:type="spellStart"/>
      <w:r w:rsidRPr="00653F0F">
        <w:rPr>
          <w:sz w:val="22"/>
          <w:szCs w:val="22"/>
          <w:lang w:val="en-GB"/>
        </w:rPr>
        <w:t>Maryknoll</w:t>
      </w:r>
      <w:proofErr w:type="spellEnd"/>
      <w:r w:rsidRPr="00653F0F">
        <w:rPr>
          <w:sz w:val="22"/>
          <w:szCs w:val="22"/>
          <w:lang w:val="en-GB"/>
        </w:rPr>
        <w:t xml:space="preserve"> 1992), S. 55-68. </w:t>
      </w:r>
    </w:p>
    <w:p w:rsidR="00137C73" w:rsidRPr="00653F0F" w:rsidRDefault="00137C73" w:rsidP="00486237">
      <w:pPr>
        <w:numPr>
          <w:ilvl w:val="0"/>
          <w:numId w:val="24"/>
        </w:numPr>
        <w:tabs>
          <w:tab w:val="left" w:pos="709"/>
        </w:tabs>
        <w:spacing w:line="240" w:lineRule="auto"/>
        <w:ind w:left="1418"/>
        <w:rPr>
          <w:sz w:val="22"/>
          <w:szCs w:val="22"/>
          <w:lang w:val="es-CL"/>
        </w:rPr>
      </w:pPr>
      <w:r w:rsidRPr="00653F0F">
        <w:rPr>
          <w:sz w:val="22"/>
          <w:szCs w:val="22"/>
          <w:lang w:val="es-CL"/>
        </w:rPr>
        <w:t xml:space="preserve">Italienische Übersetzung: </w:t>
      </w:r>
    </w:p>
    <w:p w:rsidR="00137C73" w:rsidRPr="00653F0F" w:rsidRDefault="00137C73" w:rsidP="00486237">
      <w:pPr>
        <w:tabs>
          <w:tab w:val="left" w:pos="709"/>
        </w:tabs>
        <w:spacing w:line="240" w:lineRule="auto"/>
        <w:ind w:left="1418"/>
        <w:rPr>
          <w:sz w:val="22"/>
          <w:szCs w:val="22"/>
          <w:lang w:val="es-CL"/>
        </w:rPr>
      </w:pPr>
      <w:r w:rsidRPr="00653F0F">
        <w:rPr>
          <w:i/>
          <w:sz w:val="22"/>
          <w:szCs w:val="22"/>
          <w:lang w:val="es-CL"/>
        </w:rPr>
        <w:t>L’organizzazione della Chiesa:</w:t>
      </w:r>
      <w:r w:rsidRPr="00653F0F">
        <w:rPr>
          <w:sz w:val="22"/>
          <w:szCs w:val="22"/>
          <w:lang w:val="es-CL"/>
        </w:rPr>
        <w:t xml:space="preserve"> Enrique Dussel (Hrsg.), La Chiesa in America Latina. Il rovescio della storia (Assisi 1992), S. 104-124. </w:t>
      </w:r>
    </w:p>
    <w:p w:rsidR="00137C73" w:rsidRPr="00653F0F" w:rsidRDefault="00137C73" w:rsidP="00486237">
      <w:pPr>
        <w:numPr>
          <w:ilvl w:val="0"/>
          <w:numId w:val="24"/>
        </w:numPr>
        <w:tabs>
          <w:tab w:val="left" w:pos="709"/>
        </w:tabs>
        <w:spacing w:line="240" w:lineRule="auto"/>
        <w:ind w:left="1418"/>
        <w:rPr>
          <w:sz w:val="22"/>
          <w:szCs w:val="22"/>
          <w:lang w:val="es-CL"/>
        </w:rPr>
      </w:pPr>
      <w:r w:rsidRPr="00653F0F">
        <w:rPr>
          <w:sz w:val="22"/>
          <w:szCs w:val="22"/>
          <w:lang w:val="es-CL"/>
        </w:rPr>
        <w:t xml:space="preserve">Portugiesische Übersetzung: </w:t>
      </w:r>
    </w:p>
    <w:p w:rsidR="00137C73" w:rsidRPr="00653F0F" w:rsidRDefault="00137C73" w:rsidP="00486237">
      <w:pPr>
        <w:tabs>
          <w:tab w:val="left" w:pos="709"/>
        </w:tabs>
        <w:spacing w:line="240" w:lineRule="auto"/>
        <w:ind w:left="1418"/>
        <w:rPr>
          <w:sz w:val="22"/>
          <w:szCs w:val="22"/>
          <w:lang w:val="es-CL"/>
        </w:rPr>
      </w:pPr>
      <w:r w:rsidRPr="00653F0F">
        <w:rPr>
          <w:i/>
          <w:sz w:val="22"/>
          <w:szCs w:val="22"/>
          <w:lang w:val="es-CL"/>
        </w:rPr>
        <w:t>A organização da Igreja:</w:t>
      </w:r>
      <w:r w:rsidRPr="00653F0F">
        <w:rPr>
          <w:sz w:val="22"/>
          <w:szCs w:val="22"/>
          <w:lang w:val="es-CL"/>
        </w:rPr>
        <w:t xml:space="preserve"> Enrique Dussel (Hrsg.),  Historia Liberationis. 500 Anos de História da Igreja na América Latina (São Paulo 1992), S. 89-106. </w:t>
      </w:r>
    </w:p>
    <w:p w:rsidR="00137C73" w:rsidRPr="00653F0F" w:rsidRDefault="00137C73" w:rsidP="00486237">
      <w:pPr>
        <w:numPr>
          <w:ilvl w:val="0"/>
          <w:numId w:val="24"/>
        </w:numPr>
        <w:tabs>
          <w:tab w:val="left" w:pos="709"/>
        </w:tabs>
        <w:spacing w:line="240" w:lineRule="auto"/>
        <w:ind w:left="1418"/>
        <w:rPr>
          <w:sz w:val="22"/>
          <w:szCs w:val="22"/>
          <w:lang w:val="es-CL"/>
        </w:rPr>
      </w:pPr>
      <w:r w:rsidRPr="00653F0F">
        <w:rPr>
          <w:sz w:val="22"/>
          <w:szCs w:val="22"/>
          <w:lang w:val="es-CL"/>
        </w:rPr>
        <w:t xml:space="preserve">Spanische Übersetzung: </w:t>
      </w:r>
    </w:p>
    <w:p w:rsidR="00137C73" w:rsidRPr="00653F0F" w:rsidRDefault="00137C73" w:rsidP="00486237">
      <w:pPr>
        <w:tabs>
          <w:tab w:val="left" w:pos="709"/>
        </w:tabs>
        <w:spacing w:line="240" w:lineRule="auto"/>
        <w:ind w:left="1418"/>
        <w:rPr>
          <w:sz w:val="22"/>
          <w:szCs w:val="22"/>
          <w:lang w:val="es-CL"/>
        </w:rPr>
      </w:pPr>
      <w:r w:rsidRPr="00653F0F">
        <w:rPr>
          <w:i/>
          <w:sz w:val="22"/>
          <w:szCs w:val="22"/>
          <w:lang w:val="es-CL"/>
        </w:rPr>
        <w:t>La organización de la Iglesia:</w:t>
      </w:r>
      <w:r w:rsidRPr="00653F0F">
        <w:rPr>
          <w:sz w:val="22"/>
          <w:szCs w:val="22"/>
          <w:lang w:val="es-CL"/>
        </w:rPr>
        <w:t xml:space="preserve"> Enrique Dussel (Hrsg.), Resistencia y esperanza. Historia del pueblo cristiano en América Latina y el Caribe (San José 1995), S. 95-109.</w:t>
      </w:r>
    </w:p>
    <w:p w:rsidR="00137C73" w:rsidRPr="00653F0F" w:rsidRDefault="00137C73" w:rsidP="00137C73">
      <w:pPr>
        <w:tabs>
          <w:tab w:val="left" w:pos="709"/>
        </w:tabs>
        <w:spacing w:line="240" w:lineRule="auto"/>
        <w:ind w:left="709" w:hanging="709"/>
        <w:rPr>
          <w:sz w:val="22"/>
          <w:szCs w:val="22"/>
          <w:lang w:val="es-CL"/>
        </w:rPr>
      </w:pPr>
    </w:p>
    <w:p w:rsidR="00137C73" w:rsidRPr="00653F0F" w:rsidRDefault="00137C73" w:rsidP="00137C73">
      <w:pPr>
        <w:numPr>
          <w:ilvl w:val="0"/>
          <w:numId w:val="25"/>
        </w:numPr>
        <w:tabs>
          <w:tab w:val="left" w:pos="709"/>
        </w:tabs>
        <w:spacing w:line="240" w:lineRule="auto"/>
        <w:ind w:hanging="720"/>
        <w:rPr>
          <w:sz w:val="22"/>
          <w:szCs w:val="22"/>
          <w:lang w:val="en-GB"/>
        </w:rPr>
      </w:pPr>
      <w:r w:rsidRPr="00653F0F">
        <w:rPr>
          <w:i/>
          <w:sz w:val="22"/>
          <w:szCs w:val="22"/>
        </w:rPr>
        <w:t>Die Orden in Lateinamerika.</w:t>
      </w:r>
      <w:r w:rsidRPr="00653F0F">
        <w:rPr>
          <w:sz w:val="22"/>
          <w:szCs w:val="22"/>
        </w:rPr>
        <w:t xml:space="preserve"> </w:t>
      </w:r>
      <w:r w:rsidRPr="00653F0F">
        <w:rPr>
          <w:i/>
          <w:sz w:val="22"/>
          <w:szCs w:val="22"/>
        </w:rPr>
        <w:t>Historischer Überblick</w:t>
      </w:r>
      <w:r w:rsidRPr="00653F0F">
        <w:rPr>
          <w:sz w:val="22"/>
          <w:szCs w:val="22"/>
        </w:rPr>
        <w:t xml:space="preserve">: Michael Sievernich SJ, Arnulf Camps OFM, Andreas Müller OFM, Walter Senner OP (Hrsg.), Conquista und Evangelisation. 500 Jahre Orden in Lateinamerika (Mainz 1992), S. 13-33. </w:t>
      </w:r>
    </w:p>
    <w:p w:rsidR="00137C73" w:rsidRPr="00653F0F" w:rsidRDefault="00137C73" w:rsidP="00DB3775">
      <w:pPr>
        <w:numPr>
          <w:ilvl w:val="0"/>
          <w:numId w:val="24"/>
        </w:numPr>
        <w:tabs>
          <w:tab w:val="left" w:pos="709"/>
        </w:tabs>
        <w:spacing w:line="240" w:lineRule="auto"/>
        <w:ind w:left="1418"/>
        <w:rPr>
          <w:sz w:val="22"/>
          <w:szCs w:val="22"/>
          <w:lang w:val="en-GB"/>
        </w:rPr>
      </w:pPr>
      <w:proofErr w:type="spellStart"/>
      <w:r w:rsidRPr="00653F0F">
        <w:rPr>
          <w:sz w:val="22"/>
          <w:szCs w:val="22"/>
          <w:lang w:val="en-GB"/>
        </w:rPr>
        <w:t>Englische</w:t>
      </w:r>
      <w:proofErr w:type="spellEnd"/>
      <w:r w:rsidRPr="00653F0F">
        <w:rPr>
          <w:sz w:val="22"/>
          <w:szCs w:val="22"/>
          <w:lang w:val="en-GB"/>
        </w:rPr>
        <w:t xml:space="preserve"> </w:t>
      </w:r>
      <w:proofErr w:type="spellStart"/>
      <w:r w:rsidRPr="00653F0F">
        <w:rPr>
          <w:sz w:val="22"/>
          <w:szCs w:val="22"/>
          <w:lang w:val="en-GB"/>
        </w:rPr>
        <w:t>Übersetzung</w:t>
      </w:r>
      <w:proofErr w:type="spellEnd"/>
      <w:r w:rsidRPr="00653F0F">
        <w:rPr>
          <w:sz w:val="22"/>
          <w:szCs w:val="22"/>
          <w:lang w:val="en-GB"/>
        </w:rPr>
        <w:t xml:space="preserve">: </w:t>
      </w:r>
    </w:p>
    <w:p w:rsidR="00137C73" w:rsidRPr="00653F0F" w:rsidRDefault="00137C73" w:rsidP="00DB3775">
      <w:pPr>
        <w:tabs>
          <w:tab w:val="left" w:pos="709"/>
        </w:tabs>
        <w:spacing w:line="240" w:lineRule="auto"/>
        <w:ind w:left="1418"/>
        <w:rPr>
          <w:sz w:val="22"/>
          <w:szCs w:val="22"/>
          <w:lang w:val="en-GB"/>
        </w:rPr>
      </w:pPr>
      <w:proofErr w:type="gramStart"/>
      <w:r w:rsidRPr="00653F0F">
        <w:rPr>
          <w:i/>
          <w:sz w:val="22"/>
          <w:szCs w:val="22"/>
          <w:lang w:val="en-GB"/>
        </w:rPr>
        <w:t>The Religious Orders in Latin America</w:t>
      </w:r>
      <w:r w:rsidRPr="00653F0F">
        <w:rPr>
          <w:sz w:val="22"/>
          <w:szCs w:val="22"/>
          <w:lang w:val="en-GB"/>
        </w:rPr>
        <w:t>.</w:t>
      </w:r>
      <w:proofErr w:type="gramEnd"/>
      <w:r w:rsidRPr="00653F0F">
        <w:rPr>
          <w:sz w:val="22"/>
          <w:szCs w:val="22"/>
          <w:lang w:val="en-GB"/>
        </w:rPr>
        <w:t xml:space="preserve"> </w:t>
      </w:r>
      <w:r w:rsidRPr="00653F0F">
        <w:rPr>
          <w:i/>
          <w:sz w:val="22"/>
          <w:szCs w:val="22"/>
          <w:lang w:val="en-GB"/>
        </w:rPr>
        <w:t>A Historical Survey</w:t>
      </w:r>
      <w:r w:rsidRPr="00653F0F">
        <w:rPr>
          <w:sz w:val="22"/>
          <w:szCs w:val="22"/>
          <w:lang w:val="en-GB"/>
        </w:rPr>
        <w:t xml:space="preserve">: Enrique </w:t>
      </w:r>
      <w:proofErr w:type="spellStart"/>
      <w:r w:rsidRPr="00653F0F">
        <w:rPr>
          <w:sz w:val="22"/>
          <w:szCs w:val="22"/>
          <w:lang w:val="en-GB"/>
        </w:rPr>
        <w:t>Dussel</w:t>
      </w:r>
      <w:proofErr w:type="spellEnd"/>
      <w:r w:rsidRPr="00653F0F">
        <w:rPr>
          <w:sz w:val="22"/>
          <w:szCs w:val="22"/>
          <w:lang w:val="en-GB"/>
        </w:rPr>
        <w:t xml:space="preserve"> (</w:t>
      </w:r>
      <w:proofErr w:type="spellStart"/>
      <w:r w:rsidRPr="00653F0F">
        <w:rPr>
          <w:sz w:val="22"/>
          <w:szCs w:val="22"/>
          <w:lang w:val="en-GB"/>
        </w:rPr>
        <w:t>Hrsg</w:t>
      </w:r>
      <w:proofErr w:type="spellEnd"/>
      <w:r w:rsidRPr="00653F0F">
        <w:rPr>
          <w:sz w:val="22"/>
          <w:szCs w:val="22"/>
          <w:lang w:val="en-GB"/>
        </w:rPr>
        <w:t>.), The Church in Latin America 1492-1992 (Tunbridge Wells/</w:t>
      </w:r>
      <w:proofErr w:type="spellStart"/>
      <w:r w:rsidRPr="00653F0F">
        <w:rPr>
          <w:sz w:val="22"/>
          <w:szCs w:val="22"/>
          <w:lang w:val="en-GB"/>
        </w:rPr>
        <w:t>Maryknoll</w:t>
      </w:r>
      <w:proofErr w:type="spellEnd"/>
      <w:r w:rsidRPr="00653F0F">
        <w:rPr>
          <w:sz w:val="22"/>
          <w:szCs w:val="22"/>
          <w:lang w:val="en-GB"/>
        </w:rPr>
        <w:t xml:space="preserve"> 1992), S. 375-390. </w:t>
      </w:r>
    </w:p>
    <w:p w:rsidR="00137C73" w:rsidRPr="00653F0F" w:rsidRDefault="00137C73" w:rsidP="00DB3775">
      <w:pPr>
        <w:numPr>
          <w:ilvl w:val="0"/>
          <w:numId w:val="24"/>
        </w:numPr>
        <w:tabs>
          <w:tab w:val="left" w:pos="709"/>
        </w:tabs>
        <w:spacing w:line="240" w:lineRule="auto"/>
        <w:ind w:left="1418"/>
        <w:rPr>
          <w:sz w:val="22"/>
          <w:szCs w:val="22"/>
          <w:lang w:val="es-CL"/>
        </w:rPr>
      </w:pPr>
      <w:r w:rsidRPr="00653F0F">
        <w:rPr>
          <w:sz w:val="22"/>
          <w:szCs w:val="22"/>
          <w:lang w:val="es-CL"/>
        </w:rPr>
        <w:t xml:space="preserve">Italienische Übersetzung: </w:t>
      </w:r>
    </w:p>
    <w:p w:rsidR="00137C73" w:rsidRPr="00653F0F" w:rsidRDefault="00137C73" w:rsidP="00DB3775">
      <w:pPr>
        <w:tabs>
          <w:tab w:val="left" w:pos="709"/>
        </w:tabs>
        <w:spacing w:line="240" w:lineRule="auto"/>
        <w:ind w:left="1418"/>
        <w:rPr>
          <w:sz w:val="22"/>
          <w:szCs w:val="22"/>
          <w:lang w:val="es-CL"/>
        </w:rPr>
      </w:pPr>
      <w:r w:rsidRPr="00653F0F">
        <w:rPr>
          <w:i/>
          <w:sz w:val="22"/>
          <w:szCs w:val="22"/>
          <w:lang w:val="es-CL"/>
        </w:rPr>
        <w:t>Gli ordini religiosi in America Latina:</w:t>
      </w:r>
      <w:r w:rsidRPr="00653F0F">
        <w:rPr>
          <w:sz w:val="22"/>
          <w:szCs w:val="22"/>
          <w:lang w:val="es-CL"/>
        </w:rPr>
        <w:t xml:space="preserve"> Enrique Dussel (Hrsg.), La Chiesa in America Latina. Il rovescio della storia (Assisi 1992), S. 638-662. </w:t>
      </w:r>
    </w:p>
    <w:p w:rsidR="00137C73" w:rsidRPr="00653F0F" w:rsidRDefault="00137C73" w:rsidP="00DB3775">
      <w:pPr>
        <w:numPr>
          <w:ilvl w:val="0"/>
          <w:numId w:val="24"/>
        </w:numPr>
        <w:tabs>
          <w:tab w:val="left" w:pos="709"/>
        </w:tabs>
        <w:spacing w:line="240" w:lineRule="auto"/>
        <w:ind w:left="1418"/>
        <w:rPr>
          <w:sz w:val="22"/>
          <w:szCs w:val="22"/>
          <w:lang w:val="es-CL"/>
        </w:rPr>
      </w:pPr>
      <w:r w:rsidRPr="00653F0F">
        <w:rPr>
          <w:sz w:val="22"/>
          <w:szCs w:val="22"/>
          <w:lang w:val="es-CL"/>
        </w:rPr>
        <w:t xml:space="preserve">Portugiesische Übersetzung: </w:t>
      </w:r>
    </w:p>
    <w:p w:rsidR="00137C73" w:rsidRPr="00653F0F" w:rsidRDefault="00137C73" w:rsidP="00DB3775">
      <w:pPr>
        <w:tabs>
          <w:tab w:val="left" w:pos="709"/>
        </w:tabs>
        <w:spacing w:line="240" w:lineRule="auto"/>
        <w:ind w:left="1418"/>
        <w:rPr>
          <w:sz w:val="22"/>
          <w:szCs w:val="22"/>
          <w:lang w:val="es-CL"/>
        </w:rPr>
      </w:pPr>
      <w:r w:rsidRPr="00653F0F">
        <w:rPr>
          <w:i/>
          <w:sz w:val="22"/>
          <w:szCs w:val="22"/>
          <w:lang w:val="es-CL"/>
        </w:rPr>
        <w:t>As Ordens e as Congregações Religiosas na América Latina:</w:t>
      </w:r>
      <w:r w:rsidRPr="00653F0F">
        <w:rPr>
          <w:sz w:val="22"/>
          <w:szCs w:val="22"/>
          <w:lang w:val="es-CL"/>
        </w:rPr>
        <w:t xml:space="preserve"> Enrique Dussel (Hrsg.), Historia Liberationis. 500 Anos de História da Igreja na América Latina (São Paulo 1992), S. 633-652. </w:t>
      </w:r>
    </w:p>
    <w:p w:rsidR="00137C73" w:rsidRPr="00653F0F" w:rsidRDefault="00137C73" w:rsidP="00DB3775">
      <w:pPr>
        <w:numPr>
          <w:ilvl w:val="0"/>
          <w:numId w:val="24"/>
        </w:numPr>
        <w:tabs>
          <w:tab w:val="left" w:pos="709"/>
        </w:tabs>
        <w:spacing w:line="240" w:lineRule="auto"/>
        <w:ind w:left="1418"/>
        <w:rPr>
          <w:sz w:val="22"/>
          <w:szCs w:val="22"/>
          <w:lang w:val="es-CL"/>
        </w:rPr>
      </w:pPr>
      <w:r w:rsidRPr="00653F0F">
        <w:rPr>
          <w:sz w:val="22"/>
          <w:szCs w:val="22"/>
          <w:lang w:val="es-CL"/>
        </w:rPr>
        <w:t>Spanische Übersetzung:</w:t>
      </w:r>
    </w:p>
    <w:p w:rsidR="00137C73" w:rsidRPr="00653F0F" w:rsidRDefault="00137C73" w:rsidP="00DB3775">
      <w:pPr>
        <w:tabs>
          <w:tab w:val="left" w:pos="709"/>
        </w:tabs>
        <w:spacing w:line="240" w:lineRule="auto"/>
        <w:ind w:left="1418"/>
        <w:rPr>
          <w:sz w:val="22"/>
          <w:szCs w:val="22"/>
          <w:lang w:val="es-CL"/>
        </w:rPr>
      </w:pPr>
      <w:r w:rsidRPr="00653F0F">
        <w:rPr>
          <w:i/>
          <w:sz w:val="22"/>
          <w:szCs w:val="22"/>
          <w:lang w:val="es-CL"/>
        </w:rPr>
        <w:t>Las órdenes y las congregaciones religiosas en América Latina:</w:t>
      </w:r>
      <w:r w:rsidRPr="00653F0F">
        <w:rPr>
          <w:sz w:val="22"/>
          <w:szCs w:val="22"/>
          <w:lang w:val="es-CL"/>
        </w:rPr>
        <w:t xml:space="preserve"> Enrique Dussel (Hrsg.), Resistencia y esperanza. Historia del pueblo cristiano en América Latina y el Caribe (San José 1995), S. 581-598.</w:t>
      </w:r>
    </w:p>
    <w:p w:rsidR="00137C73" w:rsidRPr="00653F0F" w:rsidRDefault="00137C73" w:rsidP="00137C73">
      <w:pPr>
        <w:tabs>
          <w:tab w:val="left" w:pos="709"/>
        </w:tabs>
        <w:spacing w:line="240" w:lineRule="auto"/>
        <w:ind w:left="709" w:hanging="709"/>
        <w:rPr>
          <w:sz w:val="22"/>
          <w:szCs w:val="22"/>
          <w:lang w:val="es-CL"/>
        </w:rPr>
      </w:pPr>
    </w:p>
    <w:p w:rsidR="00137C73" w:rsidRPr="00653F0F" w:rsidRDefault="00137C73" w:rsidP="00137C73">
      <w:pPr>
        <w:numPr>
          <w:ilvl w:val="0"/>
          <w:numId w:val="25"/>
        </w:numPr>
        <w:tabs>
          <w:tab w:val="left" w:pos="709"/>
        </w:tabs>
        <w:spacing w:line="240" w:lineRule="auto"/>
        <w:ind w:hanging="720"/>
        <w:rPr>
          <w:sz w:val="22"/>
          <w:szCs w:val="22"/>
        </w:rPr>
      </w:pPr>
      <w:r w:rsidRPr="00653F0F">
        <w:rPr>
          <w:i/>
          <w:sz w:val="22"/>
          <w:szCs w:val="22"/>
        </w:rPr>
        <w:t>„… dem zerfallenden und dem Verderben zueilenden  Katholizismus Brasiliens Hülfe bringen.“ Zum Wirken der deutschen Franziskaner in Brasilien nach den wiederentdeckten Bri</w:t>
      </w:r>
      <w:r w:rsidRPr="00653F0F">
        <w:rPr>
          <w:i/>
          <w:sz w:val="22"/>
          <w:szCs w:val="22"/>
        </w:rPr>
        <w:t>e</w:t>
      </w:r>
      <w:r w:rsidRPr="00653F0F">
        <w:rPr>
          <w:i/>
          <w:sz w:val="22"/>
          <w:szCs w:val="22"/>
        </w:rPr>
        <w:t xml:space="preserve">fen von Frei Evaristo (Wilhelm) Schürmann OFM aus den Jahren 1894-1914: </w:t>
      </w:r>
      <w:r w:rsidRPr="00653F0F">
        <w:rPr>
          <w:sz w:val="22"/>
          <w:szCs w:val="22"/>
        </w:rPr>
        <w:t xml:space="preserve">Zeitschrift für Missionswissenschaft und Religionswissenschaft 77 (1993) 3-24. Und: Raúl </w:t>
      </w:r>
      <w:proofErr w:type="spellStart"/>
      <w:r w:rsidRPr="00653F0F">
        <w:rPr>
          <w:sz w:val="22"/>
          <w:szCs w:val="22"/>
        </w:rPr>
        <w:t>Fornet</w:t>
      </w:r>
      <w:proofErr w:type="spellEnd"/>
      <w:r w:rsidRPr="00653F0F">
        <w:rPr>
          <w:sz w:val="22"/>
          <w:szCs w:val="22"/>
        </w:rPr>
        <w:t xml:space="preserve"> Betancourt (Hrsg.), Theologien in der Sozial- und Kulturgeschichte Lateinamerikas. Die Perspektive der Armen, Band 3: Implizite Theologien im 19. und 20. Jahrhundert (Eichstätt 1993), S. 219-249. Auch s.o. Nr. 23. </w:t>
      </w:r>
    </w:p>
    <w:p w:rsidR="00137C73" w:rsidRPr="00653F0F" w:rsidRDefault="00137C73" w:rsidP="00137C73">
      <w:pPr>
        <w:numPr>
          <w:ilvl w:val="0"/>
          <w:numId w:val="24"/>
        </w:numPr>
        <w:tabs>
          <w:tab w:val="left" w:pos="709"/>
        </w:tabs>
        <w:spacing w:line="240" w:lineRule="auto"/>
        <w:rPr>
          <w:sz w:val="22"/>
          <w:szCs w:val="22"/>
          <w:lang w:val="es-CL"/>
        </w:rPr>
      </w:pPr>
      <w:r w:rsidRPr="00653F0F">
        <w:rPr>
          <w:sz w:val="22"/>
          <w:szCs w:val="22"/>
          <w:lang w:val="es-CL"/>
        </w:rPr>
        <w:t>Portugiesische Übersetzung:</w:t>
      </w:r>
    </w:p>
    <w:p w:rsidR="00137C73" w:rsidRPr="00653F0F" w:rsidRDefault="00137C73" w:rsidP="00137C73">
      <w:pPr>
        <w:tabs>
          <w:tab w:val="left" w:pos="709"/>
        </w:tabs>
        <w:spacing w:line="240" w:lineRule="auto"/>
        <w:ind w:left="1354"/>
        <w:rPr>
          <w:sz w:val="22"/>
          <w:szCs w:val="22"/>
          <w:lang w:val="en-US"/>
        </w:rPr>
      </w:pPr>
      <w:r w:rsidRPr="00653F0F">
        <w:rPr>
          <w:i/>
          <w:sz w:val="22"/>
          <w:szCs w:val="22"/>
          <w:lang w:val="es-CL"/>
        </w:rPr>
        <w:t>„...trazer auxilio ao catolicismo do Brasil,  decadente e a caminho da perdição.“  A atividade dos franciscanos alemães no Brasil, segundo as cartas de Frei Evaristo (Wilhelm) Schürmann O.F.M., dos anos de 1894-1914, recentemente descobertas</w:t>
      </w:r>
      <w:r w:rsidRPr="00653F0F">
        <w:rPr>
          <w:sz w:val="22"/>
          <w:szCs w:val="22"/>
          <w:lang w:val="es-CL"/>
        </w:rPr>
        <w:t xml:space="preserve">: Raúl Fornet-Betancourt (Ed.), A teología na história social e cultural da América Latina, Vol. 3. </w:t>
      </w:r>
      <w:proofErr w:type="spellStart"/>
      <w:r w:rsidRPr="00653F0F">
        <w:rPr>
          <w:sz w:val="22"/>
          <w:szCs w:val="22"/>
          <w:lang w:val="en-US"/>
        </w:rPr>
        <w:t>Serie</w:t>
      </w:r>
      <w:proofErr w:type="spellEnd"/>
      <w:r w:rsidRPr="00653F0F">
        <w:rPr>
          <w:sz w:val="22"/>
          <w:szCs w:val="22"/>
          <w:lang w:val="en-US"/>
        </w:rPr>
        <w:t xml:space="preserve"> </w:t>
      </w:r>
      <w:proofErr w:type="spellStart"/>
      <w:r w:rsidRPr="00653F0F">
        <w:rPr>
          <w:sz w:val="22"/>
          <w:szCs w:val="22"/>
          <w:lang w:val="en-US"/>
        </w:rPr>
        <w:t>Estudos</w:t>
      </w:r>
      <w:proofErr w:type="spellEnd"/>
      <w:r w:rsidRPr="00653F0F">
        <w:rPr>
          <w:sz w:val="22"/>
          <w:szCs w:val="22"/>
          <w:lang w:val="en-US"/>
        </w:rPr>
        <w:t xml:space="preserve"> </w:t>
      </w:r>
      <w:proofErr w:type="spellStart"/>
      <w:r w:rsidRPr="00653F0F">
        <w:rPr>
          <w:sz w:val="22"/>
          <w:szCs w:val="22"/>
          <w:lang w:val="en-US"/>
        </w:rPr>
        <w:t>Iberoamericanos</w:t>
      </w:r>
      <w:proofErr w:type="spellEnd"/>
      <w:r w:rsidRPr="00653F0F">
        <w:rPr>
          <w:sz w:val="22"/>
          <w:szCs w:val="22"/>
          <w:lang w:val="en-US"/>
        </w:rPr>
        <w:t xml:space="preserve"> 7 (São </w:t>
      </w:r>
      <w:proofErr w:type="spellStart"/>
      <w:r w:rsidRPr="00653F0F">
        <w:rPr>
          <w:sz w:val="22"/>
          <w:szCs w:val="22"/>
          <w:lang w:val="en-US"/>
        </w:rPr>
        <w:t>Leopoldo</w:t>
      </w:r>
      <w:proofErr w:type="spellEnd"/>
      <w:r w:rsidRPr="00653F0F">
        <w:rPr>
          <w:sz w:val="22"/>
          <w:szCs w:val="22"/>
          <w:lang w:val="en-US"/>
        </w:rPr>
        <w:t xml:space="preserve"> 1996), S. 189-215.</w:t>
      </w:r>
    </w:p>
    <w:p w:rsidR="00137C73" w:rsidRPr="00653F0F" w:rsidRDefault="00137C73" w:rsidP="00137C73">
      <w:pPr>
        <w:tabs>
          <w:tab w:val="left" w:pos="709"/>
        </w:tabs>
        <w:spacing w:line="240" w:lineRule="auto"/>
        <w:ind w:left="709" w:hanging="709"/>
        <w:rPr>
          <w:sz w:val="22"/>
          <w:szCs w:val="22"/>
          <w:lang w:val="en-US"/>
        </w:rPr>
      </w:pPr>
    </w:p>
    <w:p w:rsidR="00137C73" w:rsidRPr="00653F0F" w:rsidRDefault="00137C73" w:rsidP="00137C73">
      <w:pPr>
        <w:numPr>
          <w:ilvl w:val="0"/>
          <w:numId w:val="25"/>
        </w:numPr>
        <w:tabs>
          <w:tab w:val="left" w:pos="709"/>
        </w:tabs>
        <w:spacing w:line="240" w:lineRule="auto"/>
        <w:ind w:hanging="720"/>
        <w:rPr>
          <w:sz w:val="22"/>
          <w:szCs w:val="22"/>
        </w:rPr>
      </w:pPr>
      <w:r w:rsidRPr="00653F0F">
        <w:rPr>
          <w:i/>
          <w:sz w:val="22"/>
          <w:szCs w:val="22"/>
        </w:rPr>
        <w:t>Der Überlebenskampf der Negersklaven. Kirchengeschichtliche Sichtung der afroamerikanischen Frage:</w:t>
      </w:r>
      <w:r w:rsidRPr="00653F0F">
        <w:rPr>
          <w:sz w:val="22"/>
          <w:szCs w:val="22"/>
        </w:rPr>
        <w:t xml:space="preserve"> Wilhelm Dreier </w:t>
      </w:r>
      <w:r w:rsidR="00653F0F">
        <w:rPr>
          <w:sz w:val="22"/>
          <w:szCs w:val="22"/>
        </w:rPr>
        <w:t>u.a.</w:t>
      </w:r>
      <w:r w:rsidRPr="00653F0F">
        <w:rPr>
          <w:sz w:val="22"/>
          <w:szCs w:val="22"/>
        </w:rPr>
        <w:t xml:space="preserve"> (Hrsg.), Entdeckung - Eroberung - Befreiung. 500 Jahre Gewalt und Evangelium in Amerika (Würzburg 1993), S. 66-81.</w:t>
      </w:r>
    </w:p>
    <w:p w:rsidR="00137C73" w:rsidRPr="00653F0F" w:rsidRDefault="00137C73" w:rsidP="00137C73">
      <w:pPr>
        <w:tabs>
          <w:tab w:val="left" w:pos="709"/>
        </w:tabs>
        <w:spacing w:line="240" w:lineRule="auto"/>
        <w:ind w:left="709" w:hanging="709"/>
        <w:rPr>
          <w:sz w:val="22"/>
          <w:szCs w:val="22"/>
        </w:rPr>
      </w:pPr>
    </w:p>
    <w:p w:rsidR="00137C73" w:rsidRPr="00653F0F" w:rsidRDefault="00137C73" w:rsidP="00137C73">
      <w:pPr>
        <w:numPr>
          <w:ilvl w:val="0"/>
          <w:numId w:val="25"/>
        </w:numPr>
        <w:tabs>
          <w:tab w:val="left" w:pos="709"/>
        </w:tabs>
        <w:spacing w:line="240" w:lineRule="auto"/>
        <w:ind w:hanging="720"/>
        <w:rPr>
          <w:sz w:val="22"/>
          <w:szCs w:val="22"/>
        </w:rPr>
      </w:pPr>
      <w:r w:rsidRPr="00653F0F">
        <w:rPr>
          <w:i/>
          <w:sz w:val="22"/>
          <w:szCs w:val="22"/>
        </w:rPr>
        <w:t>Die geistliche Eroberung der Neuen Welt:</w:t>
      </w:r>
      <w:r w:rsidRPr="00653F0F">
        <w:rPr>
          <w:sz w:val="22"/>
          <w:szCs w:val="22"/>
        </w:rPr>
        <w:t xml:space="preserve"> </w:t>
      </w:r>
      <w:proofErr w:type="spellStart"/>
      <w:r w:rsidRPr="00653F0F">
        <w:rPr>
          <w:sz w:val="22"/>
          <w:szCs w:val="22"/>
        </w:rPr>
        <w:t>trigon</w:t>
      </w:r>
      <w:proofErr w:type="spellEnd"/>
      <w:r w:rsidRPr="00653F0F">
        <w:rPr>
          <w:sz w:val="22"/>
          <w:szCs w:val="22"/>
        </w:rPr>
        <w:t xml:space="preserve"> 4. Kunst, Wissenschaft und Glaube im Dialog (Berlin 1994), S. 63-73.</w:t>
      </w:r>
    </w:p>
    <w:p w:rsidR="00137C73" w:rsidRPr="00653F0F" w:rsidRDefault="00137C73" w:rsidP="00137C73">
      <w:pPr>
        <w:tabs>
          <w:tab w:val="left" w:pos="709"/>
        </w:tabs>
        <w:spacing w:line="240" w:lineRule="auto"/>
        <w:ind w:left="709" w:hanging="709"/>
        <w:rPr>
          <w:sz w:val="22"/>
          <w:szCs w:val="22"/>
        </w:rPr>
      </w:pPr>
    </w:p>
    <w:p w:rsidR="00137C73" w:rsidRPr="00653F0F" w:rsidRDefault="00137C73" w:rsidP="00137C73">
      <w:pPr>
        <w:numPr>
          <w:ilvl w:val="0"/>
          <w:numId w:val="25"/>
        </w:numPr>
        <w:tabs>
          <w:tab w:val="left" w:pos="709"/>
        </w:tabs>
        <w:spacing w:line="240" w:lineRule="auto"/>
        <w:ind w:hanging="720"/>
        <w:rPr>
          <w:sz w:val="22"/>
          <w:szCs w:val="22"/>
        </w:rPr>
      </w:pPr>
      <w:r w:rsidRPr="00653F0F">
        <w:rPr>
          <w:i/>
          <w:sz w:val="22"/>
          <w:szCs w:val="22"/>
        </w:rPr>
        <w:t xml:space="preserve">Don Sergio Méndez </w:t>
      </w:r>
      <w:proofErr w:type="spellStart"/>
      <w:r w:rsidRPr="00653F0F">
        <w:rPr>
          <w:i/>
          <w:sz w:val="22"/>
          <w:szCs w:val="22"/>
        </w:rPr>
        <w:t>Arceo</w:t>
      </w:r>
      <w:proofErr w:type="spellEnd"/>
      <w:r w:rsidRPr="00653F0F">
        <w:rPr>
          <w:i/>
          <w:sz w:val="22"/>
          <w:szCs w:val="22"/>
        </w:rPr>
        <w:t xml:space="preserve"> (1907-1992), Bischof von Cuernavaca in Mexiko:</w:t>
      </w:r>
      <w:r w:rsidRPr="00653F0F">
        <w:rPr>
          <w:sz w:val="22"/>
          <w:szCs w:val="22"/>
        </w:rPr>
        <w:t xml:space="preserve"> Georg </w:t>
      </w:r>
      <w:proofErr w:type="spellStart"/>
      <w:r w:rsidRPr="00653F0F">
        <w:rPr>
          <w:sz w:val="22"/>
          <w:szCs w:val="22"/>
        </w:rPr>
        <w:t>Giegel</w:t>
      </w:r>
      <w:proofErr w:type="spellEnd"/>
      <w:r w:rsidRPr="00653F0F">
        <w:rPr>
          <w:sz w:val="22"/>
          <w:szCs w:val="22"/>
        </w:rPr>
        <w:t xml:space="preserve">, Peter Langhorst und Kurt </w:t>
      </w:r>
      <w:proofErr w:type="spellStart"/>
      <w:r w:rsidRPr="00653F0F">
        <w:rPr>
          <w:sz w:val="22"/>
          <w:szCs w:val="22"/>
        </w:rPr>
        <w:t>Remele</w:t>
      </w:r>
      <w:proofErr w:type="spellEnd"/>
      <w:r w:rsidRPr="00653F0F">
        <w:rPr>
          <w:sz w:val="22"/>
          <w:szCs w:val="22"/>
        </w:rPr>
        <w:t xml:space="preserve"> (Hrsg.), Glaube in Politik und Zeitgeschichte. Festschrift für Franz Josef Stegmann zum 65. Geburtstag (Paderborn 1995), S. 295-312.</w:t>
      </w:r>
    </w:p>
    <w:p w:rsidR="00137C73" w:rsidRPr="00653F0F" w:rsidRDefault="00137C73" w:rsidP="00137C73">
      <w:pPr>
        <w:numPr>
          <w:ilvl w:val="0"/>
          <w:numId w:val="25"/>
        </w:numPr>
        <w:tabs>
          <w:tab w:val="left" w:pos="709"/>
        </w:tabs>
        <w:spacing w:line="240" w:lineRule="auto"/>
        <w:ind w:hanging="720"/>
        <w:rPr>
          <w:sz w:val="22"/>
          <w:szCs w:val="22"/>
        </w:rPr>
      </w:pPr>
      <w:r w:rsidRPr="00653F0F">
        <w:rPr>
          <w:i/>
          <w:sz w:val="22"/>
          <w:szCs w:val="22"/>
          <w:lang w:val="es-CL"/>
        </w:rPr>
        <w:t>Die „Historia de las Indias“ als Quelle der karibischen Kirchengeschichte:</w:t>
      </w:r>
      <w:r w:rsidRPr="00653F0F">
        <w:rPr>
          <w:sz w:val="22"/>
          <w:szCs w:val="22"/>
          <w:lang w:val="es-CL"/>
        </w:rPr>
        <w:t xml:space="preserve"> Mariano Delgado (Hrsg.), Bartolomé de Las Casas. </w:t>
      </w:r>
      <w:r w:rsidRPr="00653F0F">
        <w:rPr>
          <w:sz w:val="22"/>
          <w:szCs w:val="22"/>
        </w:rPr>
        <w:t>Werkauswahl. Band 2: Historische und ethnographische Schriften (Paderborn/München/Wien/Zürich 1995), S. 154-160.</w:t>
      </w:r>
    </w:p>
    <w:p w:rsidR="00137C73" w:rsidRPr="00653F0F" w:rsidRDefault="00137C73" w:rsidP="00137C73">
      <w:pPr>
        <w:tabs>
          <w:tab w:val="left" w:pos="709"/>
        </w:tabs>
        <w:spacing w:line="240" w:lineRule="auto"/>
        <w:ind w:left="709" w:hanging="709"/>
        <w:rPr>
          <w:sz w:val="22"/>
          <w:szCs w:val="22"/>
        </w:rPr>
      </w:pPr>
    </w:p>
    <w:p w:rsidR="00137C73" w:rsidRPr="00653F0F" w:rsidRDefault="00137C73" w:rsidP="00137C73">
      <w:pPr>
        <w:numPr>
          <w:ilvl w:val="0"/>
          <w:numId w:val="25"/>
        </w:numPr>
        <w:tabs>
          <w:tab w:val="left" w:pos="709"/>
        </w:tabs>
        <w:spacing w:line="240" w:lineRule="auto"/>
        <w:ind w:hanging="720"/>
        <w:rPr>
          <w:sz w:val="22"/>
          <w:szCs w:val="22"/>
          <w:lang w:val="es-CL"/>
        </w:rPr>
      </w:pPr>
      <w:r w:rsidRPr="00653F0F">
        <w:rPr>
          <w:i/>
          <w:sz w:val="22"/>
          <w:szCs w:val="22"/>
        </w:rPr>
        <w:t>Nordwestdeutsche Jesuiten in den mexikanischen Missionen um 1750:</w:t>
      </w:r>
      <w:r w:rsidRPr="00653F0F">
        <w:rPr>
          <w:sz w:val="22"/>
          <w:szCs w:val="22"/>
        </w:rPr>
        <w:t xml:space="preserve"> Zeitschrift für Missionswissenschaft und Religionswissenschaft 79 (1995), S. 259-289. </w:t>
      </w:r>
      <w:r w:rsidRPr="00653F0F">
        <w:rPr>
          <w:sz w:val="22"/>
          <w:szCs w:val="22"/>
          <w:lang w:val="es-CL"/>
        </w:rPr>
        <w:t>Und: Teresa N. S. Christensen (Hrsg.), Missões. A questão indígena. Anais do XI Simpósio Nacional de Estudos Missioneiros, Santa Rosa 1995 (Ijui 1997), Vol. 2, S. 356-400.</w:t>
      </w:r>
    </w:p>
    <w:p w:rsidR="00137C73" w:rsidRPr="00653F0F" w:rsidRDefault="00137C73" w:rsidP="00137C73">
      <w:pPr>
        <w:tabs>
          <w:tab w:val="left" w:pos="709"/>
        </w:tabs>
        <w:spacing w:line="240" w:lineRule="auto"/>
        <w:ind w:left="709" w:hanging="709"/>
        <w:rPr>
          <w:sz w:val="22"/>
          <w:szCs w:val="22"/>
          <w:lang w:val="es-CL"/>
        </w:rPr>
      </w:pPr>
    </w:p>
    <w:p w:rsidR="00137C73" w:rsidRPr="00653F0F" w:rsidRDefault="00137C73" w:rsidP="00137C73">
      <w:pPr>
        <w:numPr>
          <w:ilvl w:val="0"/>
          <w:numId w:val="25"/>
        </w:numPr>
        <w:tabs>
          <w:tab w:val="left" w:pos="709"/>
        </w:tabs>
        <w:spacing w:line="240" w:lineRule="auto"/>
        <w:ind w:hanging="720"/>
        <w:rPr>
          <w:sz w:val="22"/>
          <w:szCs w:val="22"/>
        </w:rPr>
      </w:pPr>
      <w:r w:rsidRPr="00653F0F">
        <w:rPr>
          <w:i/>
          <w:sz w:val="22"/>
          <w:szCs w:val="22"/>
        </w:rPr>
        <w:t>Die Kirche in Spanisch-Amerika um 1800 nach den Reiseschilderungen Alexanders von Humboldt:</w:t>
      </w:r>
      <w:r w:rsidRPr="00653F0F">
        <w:rPr>
          <w:sz w:val="22"/>
          <w:szCs w:val="22"/>
        </w:rPr>
        <w:t xml:space="preserve"> </w:t>
      </w:r>
      <w:proofErr w:type="spellStart"/>
      <w:r w:rsidRPr="00653F0F">
        <w:rPr>
          <w:sz w:val="22"/>
          <w:szCs w:val="22"/>
        </w:rPr>
        <w:t>Cristianesimo</w:t>
      </w:r>
      <w:proofErr w:type="spellEnd"/>
      <w:r w:rsidRPr="00653F0F">
        <w:rPr>
          <w:sz w:val="22"/>
          <w:szCs w:val="22"/>
        </w:rPr>
        <w:t xml:space="preserve"> </w:t>
      </w:r>
      <w:proofErr w:type="spellStart"/>
      <w:r w:rsidRPr="00653F0F">
        <w:rPr>
          <w:sz w:val="22"/>
          <w:szCs w:val="22"/>
        </w:rPr>
        <w:t>nella</w:t>
      </w:r>
      <w:proofErr w:type="spellEnd"/>
      <w:r w:rsidRPr="00653F0F">
        <w:rPr>
          <w:sz w:val="22"/>
          <w:szCs w:val="22"/>
        </w:rPr>
        <w:t xml:space="preserve"> </w:t>
      </w:r>
      <w:proofErr w:type="spellStart"/>
      <w:r w:rsidRPr="00653F0F">
        <w:rPr>
          <w:sz w:val="22"/>
          <w:szCs w:val="22"/>
        </w:rPr>
        <w:t>storia</w:t>
      </w:r>
      <w:proofErr w:type="spellEnd"/>
      <w:r w:rsidRPr="00653F0F">
        <w:rPr>
          <w:sz w:val="22"/>
          <w:szCs w:val="22"/>
        </w:rPr>
        <w:t xml:space="preserve"> 17 (1996) 485-516.</w:t>
      </w:r>
    </w:p>
    <w:p w:rsidR="00137C73" w:rsidRPr="00653F0F" w:rsidRDefault="00137C73" w:rsidP="00DB3775">
      <w:pPr>
        <w:numPr>
          <w:ilvl w:val="0"/>
          <w:numId w:val="24"/>
        </w:numPr>
        <w:tabs>
          <w:tab w:val="left" w:pos="709"/>
        </w:tabs>
        <w:spacing w:line="240" w:lineRule="auto"/>
        <w:ind w:left="1276"/>
        <w:rPr>
          <w:sz w:val="22"/>
          <w:szCs w:val="22"/>
          <w:lang w:val="es-CL"/>
        </w:rPr>
      </w:pPr>
      <w:r w:rsidRPr="00653F0F">
        <w:rPr>
          <w:sz w:val="22"/>
          <w:szCs w:val="22"/>
          <w:lang w:val="es-CL"/>
        </w:rPr>
        <w:t>Nachdruck in:</w:t>
      </w:r>
    </w:p>
    <w:p w:rsidR="00137C73" w:rsidRPr="00653F0F" w:rsidRDefault="00137C73" w:rsidP="00DB3775">
      <w:pPr>
        <w:tabs>
          <w:tab w:val="left" w:pos="709"/>
        </w:tabs>
        <w:spacing w:line="240" w:lineRule="auto"/>
        <w:ind w:left="1276"/>
        <w:rPr>
          <w:sz w:val="22"/>
          <w:szCs w:val="22"/>
          <w:lang w:val="es-CL"/>
        </w:rPr>
      </w:pPr>
      <w:r w:rsidRPr="00653F0F">
        <w:rPr>
          <w:sz w:val="22"/>
          <w:szCs w:val="22"/>
          <w:lang w:val="es-CL"/>
        </w:rPr>
        <w:t>Allan R. Brewer-Carias/Alberto Baumeister Toledo/Pedro Nikken (Hrsg.), Libro Homenaje al Padre José del Rey Fajardo S.J., 2 Bde. (Caracas 2005), hier Bd. 1, S. 551-573.</w:t>
      </w:r>
    </w:p>
    <w:p w:rsidR="00137C73" w:rsidRPr="00653F0F" w:rsidRDefault="00137C73" w:rsidP="00DB3775">
      <w:pPr>
        <w:numPr>
          <w:ilvl w:val="0"/>
          <w:numId w:val="24"/>
        </w:numPr>
        <w:tabs>
          <w:tab w:val="left" w:pos="709"/>
        </w:tabs>
        <w:spacing w:line="240" w:lineRule="auto"/>
        <w:ind w:left="1276"/>
        <w:rPr>
          <w:sz w:val="22"/>
          <w:szCs w:val="22"/>
          <w:lang w:val="es-CL"/>
        </w:rPr>
      </w:pPr>
      <w:r w:rsidRPr="00653F0F">
        <w:rPr>
          <w:sz w:val="22"/>
          <w:szCs w:val="22"/>
          <w:lang w:val="es-CL"/>
        </w:rPr>
        <w:t>Portugiesische Übersetzung:</w:t>
      </w:r>
    </w:p>
    <w:p w:rsidR="00137C73" w:rsidRPr="00653F0F" w:rsidRDefault="00137C73" w:rsidP="00137C73">
      <w:pPr>
        <w:tabs>
          <w:tab w:val="left" w:pos="709"/>
        </w:tabs>
        <w:spacing w:line="240" w:lineRule="auto"/>
        <w:ind w:left="1278"/>
        <w:rPr>
          <w:i/>
          <w:sz w:val="22"/>
          <w:szCs w:val="22"/>
          <w:lang w:val="es-CL"/>
        </w:rPr>
      </w:pPr>
      <w:r w:rsidRPr="00653F0F">
        <w:rPr>
          <w:i/>
          <w:sz w:val="22"/>
          <w:szCs w:val="22"/>
          <w:lang w:val="es-CL"/>
        </w:rPr>
        <w:t>A Igreja na América Hispânica na Virada do Século XIX segundo os Relatos de Viagem de Alexander von Humboldt:</w:t>
      </w:r>
      <w:r w:rsidRPr="00653F0F">
        <w:rPr>
          <w:sz w:val="22"/>
          <w:szCs w:val="22"/>
          <w:lang w:val="es-CL"/>
        </w:rPr>
        <w:t xml:space="preserve"> Estudos Teológicos 36 (1996), S. 17-44.</w:t>
      </w:r>
    </w:p>
    <w:p w:rsidR="00137C73" w:rsidRPr="00653F0F" w:rsidRDefault="00137C73" w:rsidP="00137C73">
      <w:pPr>
        <w:tabs>
          <w:tab w:val="left" w:pos="709"/>
        </w:tabs>
        <w:spacing w:line="240" w:lineRule="auto"/>
        <w:ind w:left="1136"/>
        <w:rPr>
          <w:sz w:val="22"/>
          <w:szCs w:val="22"/>
          <w:lang w:val="es-CL"/>
        </w:rPr>
      </w:pPr>
    </w:p>
    <w:p w:rsidR="00137C73" w:rsidRPr="00653F0F" w:rsidRDefault="00137C73" w:rsidP="00137C73">
      <w:pPr>
        <w:numPr>
          <w:ilvl w:val="0"/>
          <w:numId w:val="25"/>
        </w:numPr>
        <w:tabs>
          <w:tab w:val="left" w:pos="709"/>
        </w:tabs>
        <w:spacing w:line="240" w:lineRule="auto"/>
        <w:ind w:hanging="720"/>
        <w:rPr>
          <w:sz w:val="22"/>
          <w:szCs w:val="22"/>
        </w:rPr>
      </w:pPr>
      <w:r w:rsidRPr="00653F0F">
        <w:rPr>
          <w:i/>
          <w:sz w:val="22"/>
          <w:szCs w:val="22"/>
        </w:rPr>
        <w:t xml:space="preserve">Ein Grenzgänger zwischen altandiner Kultur und spanisch-amerikanischem Christentum: Felipe </w:t>
      </w:r>
      <w:proofErr w:type="spellStart"/>
      <w:r w:rsidRPr="00653F0F">
        <w:rPr>
          <w:i/>
          <w:sz w:val="22"/>
          <w:szCs w:val="22"/>
        </w:rPr>
        <w:t>Guamán</w:t>
      </w:r>
      <w:proofErr w:type="spellEnd"/>
      <w:r w:rsidRPr="00653F0F">
        <w:rPr>
          <w:i/>
          <w:sz w:val="22"/>
          <w:szCs w:val="22"/>
        </w:rPr>
        <w:t xml:space="preserve"> </w:t>
      </w:r>
      <w:proofErr w:type="spellStart"/>
      <w:r w:rsidRPr="00653F0F">
        <w:rPr>
          <w:i/>
          <w:sz w:val="22"/>
          <w:szCs w:val="22"/>
        </w:rPr>
        <w:t>Poma</w:t>
      </w:r>
      <w:proofErr w:type="spellEnd"/>
      <w:r w:rsidRPr="00653F0F">
        <w:rPr>
          <w:i/>
          <w:sz w:val="22"/>
          <w:szCs w:val="22"/>
        </w:rPr>
        <w:t xml:space="preserve"> de Ayala in Peru (ca. 1534-1619):</w:t>
      </w:r>
      <w:r w:rsidRPr="00653F0F">
        <w:rPr>
          <w:sz w:val="22"/>
          <w:szCs w:val="22"/>
        </w:rPr>
        <w:t xml:space="preserve"> Dorothea </w:t>
      </w:r>
      <w:proofErr w:type="spellStart"/>
      <w:r w:rsidRPr="00653F0F">
        <w:rPr>
          <w:sz w:val="22"/>
          <w:szCs w:val="22"/>
        </w:rPr>
        <w:t>Lüddeckens</w:t>
      </w:r>
      <w:proofErr w:type="spellEnd"/>
      <w:r w:rsidRPr="00653F0F">
        <w:rPr>
          <w:sz w:val="22"/>
          <w:szCs w:val="22"/>
        </w:rPr>
        <w:t xml:space="preserve"> (Hrsg.), Begegnung von Religionen und Kulturen. Festschrift für Norbert </w:t>
      </w:r>
      <w:proofErr w:type="spellStart"/>
      <w:r w:rsidRPr="00653F0F">
        <w:rPr>
          <w:sz w:val="22"/>
          <w:szCs w:val="22"/>
        </w:rPr>
        <w:t>Klaes</w:t>
      </w:r>
      <w:proofErr w:type="spellEnd"/>
      <w:r w:rsidRPr="00653F0F">
        <w:rPr>
          <w:sz w:val="22"/>
          <w:szCs w:val="22"/>
        </w:rPr>
        <w:t xml:space="preserve"> (Dettelbach 1998), S. 145-155. </w:t>
      </w:r>
    </w:p>
    <w:p w:rsidR="00137C73" w:rsidRPr="00653F0F" w:rsidRDefault="00137C73" w:rsidP="00DB3775">
      <w:pPr>
        <w:numPr>
          <w:ilvl w:val="0"/>
          <w:numId w:val="24"/>
        </w:numPr>
        <w:tabs>
          <w:tab w:val="left" w:pos="709"/>
        </w:tabs>
        <w:spacing w:line="240" w:lineRule="auto"/>
        <w:ind w:left="1276"/>
        <w:rPr>
          <w:sz w:val="22"/>
          <w:szCs w:val="22"/>
          <w:lang w:val="en-GB"/>
        </w:rPr>
      </w:pPr>
      <w:proofErr w:type="spellStart"/>
      <w:r w:rsidRPr="00653F0F">
        <w:rPr>
          <w:sz w:val="22"/>
          <w:szCs w:val="22"/>
          <w:lang w:val="en-GB"/>
        </w:rPr>
        <w:t>Spanische</w:t>
      </w:r>
      <w:proofErr w:type="spellEnd"/>
      <w:r w:rsidRPr="00653F0F">
        <w:rPr>
          <w:sz w:val="22"/>
          <w:szCs w:val="22"/>
          <w:lang w:val="en-GB"/>
        </w:rPr>
        <w:t xml:space="preserve"> </w:t>
      </w:r>
      <w:proofErr w:type="spellStart"/>
      <w:r w:rsidRPr="00653F0F">
        <w:rPr>
          <w:sz w:val="22"/>
          <w:szCs w:val="22"/>
          <w:lang w:val="en-GB"/>
        </w:rPr>
        <w:t>Übersetzung</w:t>
      </w:r>
      <w:proofErr w:type="spellEnd"/>
      <w:r w:rsidRPr="00653F0F">
        <w:rPr>
          <w:sz w:val="22"/>
          <w:szCs w:val="22"/>
          <w:lang w:val="en-GB"/>
        </w:rPr>
        <w:t>:</w:t>
      </w:r>
    </w:p>
    <w:p w:rsidR="00137C73" w:rsidRPr="00653F0F" w:rsidRDefault="00137C73" w:rsidP="00137C73">
      <w:pPr>
        <w:tabs>
          <w:tab w:val="left" w:pos="709"/>
        </w:tabs>
        <w:spacing w:line="240" w:lineRule="auto"/>
        <w:ind w:left="1278"/>
        <w:rPr>
          <w:sz w:val="22"/>
          <w:szCs w:val="22"/>
          <w:lang w:val="en-GB"/>
        </w:rPr>
      </w:pPr>
      <w:r w:rsidRPr="00653F0F">
        <w:rPr>
          <w:i/>
          <w:sz w:val="22"/>
          <w:szCs w:val="22"/>
          <w:lang w:val="es-CL"/>
        </w:rPr>
        <w:t>Relectura de la Conquista en el cronista peruano Guamán Poma de Ayala (1534-1619)</w:t>
      </w:r>
      <w:r w:rsidRPr="00653F0F">
        <w:rPr>
          <w:sz w:val="22"/>
          <w:szCs w:val="22"/>
          <w:lang w:val="es-CL"/>
        </w:rPr>
        <w:t xml:space="preserve">: Felipe Castañeda/Matthias Vollet (Hrsg.), Concepciones de la Conquista. </w:t>
      </w:r>
      <w:proofErr w:type="spellStart"/>
      <w:r w:rsidRPr="00653F0F">
        <w:rPr>
          <w:sz w:val="22"/>
          <w:szCs w:val="22"/>
          <w:lang w:val="en-GB"/>
        </w:rPr>
        <w:t>Aproximaciones</w:t>
      </w:r>
      <w:proofErr w:type="spellEnd"/>
      <w:r w:rsidRPr="00653F0F">
        <w:rPr>
          <w:sz w:val="22"/>
          <w:szCs w:val="22"/>
          <w:lang w:val="en-GB"/>
        </w:rPr>
        <w:t xml:space="preserve"> </w:t>
      </w:r>
      <w:proofErr w:type="spellStart"/>
      <w:r w:rsidRPr="00653F0F">
        <w:rPr>
          <w:sz w:val="22"/>
          <w:szCs w:val="22"/>
          <w:lang w:val="en-GB"/>
        </w:rPr>
        <w:t>interdisciplinarias</w:t>
      </w:r>
      <w:proofErr w:type="spellEnd"/>
      <w:r w:rsidRPr="00653F0F">
        <w:rPr>
          <w:sz w:val="22"/>
          <w:szCs w:val="22"/>
          <w:lang w:val="en-GB"/>
        </w:rPr>
        <w:t xml:space="preserve"> (Bogotá 2001), S. 177-202.</w:t>
      </w:r>
    </w:p>
    <w:p w:rsidR="00137C73" w:rsidRPr="00653F0F" w:rsidRDefault="00137C73" w:rsidP="00137C73">
      <w:pPr>
        <w:tabs>
          <w:tab w:val="left" w:pos="709"/>
        </w:tabs>
        <w:spacing w:line="240" w:lineRule="auto"/>
        <w:ind w:left="709" w:hanging="709"/>
        <w:rPr>
          <w:sz w:val="22"/>
          <w:szCs w:val="22"/>
          <w:lang w:val="en-GB"/>
        </w:rPr>
      </w:pPr>
    </w:p>
    <w:p w:rsidR="00137C73" w:rsidRPr="00653F0F" w:rsidRDefault="00137C73" w:rsidP="00137C73">
      <w:pPr>
        <w:numPr>
          <w:ilvl w:val="0"/>
          <w:numId w:val="25"/>
        </w:numPr>
        <w:tabs>
          <w:tab w:val="left" w:pos="709"/>
        </w:tabs>
        <w:spacing w:line="240" w:lineRule="auto"/>
        <w:ind w:hanging="720"/>
        <w:rPr>
          <w:sz w:val="22"/>
          <w:szCs w:val="22"/>
          <w:lang w:val="es-CL"/>
        </w:rPr>
      </w:pPr>
      <w:r w:rsidRPr="00653F0F">
        <w:rPr>
          <w:i/>
          <w:sz w:val="22"/>
          <w:szCs w:val="22"/>
          <w:lang w:val="es-CL"/>
        </w:rPr>
        <w:t>Balance bibliográfico de la investigación en habla alemana desde 1945 sobre la historia de la iglesia en América Latina. Algunas observaciones y consideraciones:</w:t>
      </w:r>
      <w:r w:rsidRPr="00653F0F">
        <w:rPr>
          <w:sz w:val="22"/>
          <w:szCs w:val="22"/>
          <w:lang w:val="es-CL"/>
        </w:rPr>
        <w:t xml:space="preserve"> Hans-Jürgen Prien (Hrsg.), Religiosidad e Historiografía. La irrupción del pluralismo religioso en América Latina y su elaboración metódica en la historiografía (Frankfurt 1998), S. 203-208.</w:t>
      </w:r>
    </w:p>
    <w:p w:rsidR="00137C73" w:rsidRPr="00653F0F" w:rsidRDefault="00137C73" w:rsidP="00137C73">
      <w:pPr>
        <w:tabs>
          <w:tab w:val="left" w:pos="709"/>
        </w:tabs>
        <w:spacing w:line="240" w:lineRule="auto"/>
        <w:ind w:left="709" w:hanging="709"/>
        <w:rPr>
          <w:sz w:val="22"/>
          <w:szCs w:val="22"/>
          <w:lang w:val="es-CL"/>
        </w:rPr>
      </w:pPr>
    </w:p>
    <w:p w:rsidR="00137C73" w:rsidRPr="00653F0F" w:rsidRDefault="00137C73" w:rsidP="00137C73">
      <w:pPr>
        <w:numPr>
          <w:ilvl w:val="0"/>
          <w:numId w:val="25"/>
        </w:numPr>
        <w:tabs>
          <w:tab w:val="left" w:pos="709"/>
        </w:tabs>
        <w:spacing w:line="240" w:lineRule="auto"/>
        <w:ind w:hanging="720"/>
        <w:rPr>
          <w:sz w:val="22"/>
          <w:szCs w:val="22"/>
        </w:rPr>
      </w:pPr>
      <w:r w:rsidRPr="00653F0F">
        <w:rPr>
          <w:i/>
          <w:sz w:val="22"/>
          <w:szCs w:val="22"/>
        </w:rPr>
        <w:t xml:space="preserve">Religiöse Entwicklungen in den </w:t>
      </w:r>
      <w:proofErr w:type="spellStart"/>
      <w:r w:rsidRPr="00653F0F">
        <w:rPr>
          <w:i/>
          <w:sz w:val="22"/>
          <w:szCs w:val="22"/>
        </w:rPr>
        <w:t>Chiquitos</w:t>
      </w:r>
      <w:proofErr w:type="spellEnd"/>
      <w:r w:rsidRPr="00653F0F">
        <w:rPr>
          <w:i/>
          <w:sz w:val="22"/>
          <w:szCs w:val="22"/>
        </w:rPr>
        <w:t>-Reduktionen (Bolivien) seit der Ausweisung der Jesuiten:</w:t>
      </w:r>
      <w:r w:rsidRPr="00653F0F">
        <w:rPr>
          <w:sz w:val="22"/>
          <w:szCs w:val="22"/>
        </w:rPr>
        <w:t xml:space="preserve"> Klaus </w:t>
      </w:r>
      <w:proofErr w:type="spellStart"/>
      <w:r w:rsidRPr="00653F0F">
        <w:rPr>
          <w:sz w:val="22"/>
          <w:szCs w:val="22"/>
        </w:rPr>
        <w:t>Koschorke</w:t>
      </w:r>
      <w:proofErr w:type="spellEnd"/>
      <w:r w:rsidRPr="00653F0F">
        <w:rPr>
          <w:sz w:val="22"/>
          <w:szCs w:val="22"/>
        </w:rPr>
        <w:t xml:space="preserve"> (Hrsg.), "Christen und Gewürze". Konfrontation und Interaktion kolonialer und indigener </w:t>
      </w:r>
      <w:proofErr w:type="spellStart"/>
      <w:r w:rsidRPr="00653F0F">
        <w:rPr>
          <w:sz w:val="22"/>
          <w:szCs w:val="22"/>
        </w:rPr>
        <w:t>Christentumsvarianten</w:t>
      </w:r>
      <w:proofErr w:type="spellEnd"/>
      <w:r w:rsidRPr="00653F0F">
        <w:rPr>
          <w:sz w:val="22"/>
          <w:szCs w:val="22"/>
        </w:rPr>
        <w:t xml:space="preserve">: Studien zur Außereuropäischen </w:t>
      </w:r>
      <w:proofErr w:type="spellStart"/>
      <w:r w:rsidRPr="00653F0F">
        <w:rPr>
          <w:sz w:val="22"/>
          <w:szCs w:val="22"/>
        </w:rPr>
        <w:t>Christentumsgeschichte</w:t>
      </w:r>
      <w:proofErr w:type="spellEnd"/>
      <w:r w:rsidRPr="00653F0F">
        <w:rPr>
          <w:sz w:val="22"/>
          <w:szCs w:val="22"/>
        </w:rPr>
        <w:t xml:space="preserve"> (Asien, Afrika, Lateinamerika) / Studies in </w:t>
      </w:r>
      <w:proofErr w:type="spellStart"/>
      <w:r w:rsidRPr="00653F0F">
        <w:rPr>
          <w:sz w:val="22"/>
          <w:szCs w:val="22"/>
        </w:rPr>
        <w:t>the</w:t>
      </w:r>
      <w:proofErr w:type="spellEnd"/>
      <w:r w:rsidRPr="00653F0F">
        <w:rPr>
          <w:sz w:val="22"/>
          <w:szCs w:val="22"/>
        </w:rPr>
        <w:t xml:space="preserve"> </w:t>
      </w:r>
      <w:proofErr w:type="spellStart"/>
      <w:r w:rsidRPr="00653F0F">
        <w:rPr>
          <w:sz w:val="22"/>
          <w:szCs w:val="22"/>
        </w:rPr>
        <w:t>History</w:t>
      </w:r>
      <w:proofErr w:type="spellEnd"/>
      <w:r w:rsidRPr="00653F0F">
        <w:rPr>
          <w:sz w:val="22"/>
          <w:szCs w:val="22"/>
        </w:rPr>
        <w:t xml:space="preserve"> </w:t>
      </w:r>
      <w:proofErr w:type="spellStart"/>
      <w:r w:rsidRPr="00653F0F">
        <w:rPr>
          <w:sz w:val="22"/>
          <w:szCs w:val="22"/>
        </w:rPr>
        <w:t>of</w:t>
      </w:r>
      <w:proofErr w:type="spellEnd"/>
      <w:r w:rsidRPr="00653F0F">
        <w:rPr>
          <w:sz w:val="22"/>
          <w:szCs w:val="22"/>
        </w:rPr>
        <w:t xml:space="preserve"> </w:t>
      </w:r>
      <w:proofErr w:type="spellStart"/>
      <w:r w:rsidRPr="00653F0F">
        <w:rPr>
          <w:sz w:val="22"/>
          <w:szCs w:val="22"/>
        </w:rPr>
        <w:t>Christianity</w:t>
      </w:r>
      <w:proofErr w:type="spellEnd"/>
      <w:r w:rsidRPr="00653F0F">
        <w:rPr>
          <w:sz w:val="22"/>
          <w:szCs w:val="22"/>
        </w:rPr>
        <w:t xml:space="preserve"> in </w:t>
      </w:r>
      <w:proofErr w:type="spellStart"/>
      <w:r w:rsidRPr="00653F0F">
        <w:rPr>
          <w:sz w:val="22"/>
          <w:szCs w:val="22"/>
        </w:rPr>
        <w:t>the</w:t>
      </w:r>
      <w:proofErr w:type="spellEnd"/>
      <w:r w:rsidRPr="00653F0F">
        <w:rPr>
          <w:sz w:val="22"/>
          <w:szCs w:val="22"/>
        </w:rPr>
        <w:t xml:space="preserve"> Non-Western World, Bd. 1 / Vol. 1 (Göttingen 1998), S. 117-131.</w:t>
      </w:r>
    </w:p>
    <w:p w:rsidR="00137C73" w:rsidRPr="00653F0F" w:rsidRDefault="00137C73" w:rsidP="00137C73">
      <w:pPr>
        <w:tabs>
          <w:tab w:val="left" w:pos="709"/>
        </w:tabs>
        <w:spacing w:line="240" w:lineRule="auto"/>
        <w:ind w:left="709" w:hanging="709"/>
        <w:rPr>
          <w:sz w:val="22"/>
          <w:szCs w:val="22"/>
        </w:rPr>
      </w:pPr>
    </w:p>
    <w:p w:rsidR="00137C73" w:rsidRPr="00653F0F" w:rsidRDefault="00137C73" w:rsidP="00137C73">
      <w:pPr>
        <w:numPr>
          <w:ilvl w:val="0"/>
          <w:numId w:val="25"/>
        </w:numPr>
        <w:tabs>
          <w:tab w:val="left" w:pos="709"/>
        </w:tabs>
        <w:spacing w:line="240" w:lineRule="auto"/>
        <w:ind w:hanging="720"/>
        <w:rPr>
          <w:sz w:val="22"/>
          <w:szCs w:val="22"/>
        </w:rPr>
      </w:pPr>
      <w:r w:rsidRPr="00653F0F">
        <w:rPr>
          <w:i/>
          <w:sz w:val="22"/>
          <w:szCs w:val="22"/>
        </w:rPr>
        <w:t xml:space="preserve">Cuba, quo </w:t>
      </w:r>
      <w:proofErr w:type="spellStart"/>
      <w:r w:rsidRPr="00653F0F">
        <w:rPr>
          <w:i/>
          <w:sz w:val="22"/>
          <w:szCs w:val="22"/>
        </w:rPr>
        <w:t>vadis</w:t>
      </w:r>
      <w:proofErr w:type="spellEnd"/>
      <w:r w:rsidRPr="00653F0F">
        <w:rPr>
          <w:i/>
          <w:sz w:val="22"/>
          <w:szCs w:val="22"/>
        </w:rPr>
        <w:t>? Historische Orientierungsmarken einer Kirche auf Identitätssuche</w:t>
      </w:r>
      <w:r w:rsidRPr="00653F0F">
        <w:rPr>
          <w:sz w:val="22"/>
          <w:szCs w:val="22"/>
        </w:rPr>
        <w:t xml:space="preserve">: Thomas Schäfer/Peter Schallenberg/Udo </w:t>
      </w:r>
      <w:proofErr w:type="spellStart"/>
      <w:r w:rsidRPr="00653F0F">
        <w:rPr>
          <w:sz w:val="22"/>
          <w:szCs w:val="22"/>
        </w:rPr>
        <w:t>Zelinka</w:t>
      </w:r>
      <w:proofErr w:type="spellEnd"/>
      <w:r w:rsidRPr="00653F0F">
        <w:rPr>
          <w:sz w:val="22"/>
          <w:szCs w:val="22"/>
        </w:rPr>
        <w:t xml:space="preserve"> (Hrsg.), Zur Mission herausgefordert. Evangelisierung als kirchlicher Auftrag. Festschrift für Generalvikar Bruno </w:t>
      </w:r>
      <w:proofErr w:type="spellStart"/>
      <w:r w:rsidRPr="00653F0F">
        <w:rPr>
          <w:sz w:val="22"/>
          <w:szCs w:val="22"/>
        </w:rPr>
        <w:t>Kresing</w:t>
      </w:r>
      <w:proofErr w:type="spellEnd"/>
      <w:r w:rsidRPr="00653F0F">
        <w:rPr>
          <w:sz w:val="22"/>
          <w:szCs w:val="22"/>
        </w:rPr>
        <w:t xml:space="preserve"> zum 70. Geburtstag (Paderborn 1999), S. 185-207. Und: Jahrbuch für Europäische Überseegeschichte 1 (2001), S. 131-156.</w:t>
      </w:r>
    </w:p>
    <w:p w:rsidR="00137C73" w:rsidRPr="00653F0F" w:rsidRDefault="00137C73" w:rsidP="00137C73">
      <w:pPr>
        <w:tabs>
          <w:tab w:val="left" w:pos="709"/>
        </w:tabs>
        <w:spacing w:line="240" w:lineRule="auto"/>
        <w:ind w:left="709" w:hanging="709"/>
        <w:rPr>
          <w:sz w:val="22"/>
          <w:szCs w:val="22"/>
        </w:rPr>
      </w:pPr>
    </w:p>
    <w:p w:rsidR="00137C73" w:rsidRPr="00653F0F" w:rsidRDefault="00137C73" w:rsidP="00137C73">
      <w:pPr>
        <w:numPr>
          <w:ilvl w:val="0"/>
          <w:numId w:val="25"/>
        </w:numPr>
        <w:tabs>
          <w:tab w:val="left" w:pos="709"/>
        </w:tabs>
        <w:spacing w:line="240" w:lineRule="auto"/>
        <w:ind w:hanging="720"/>
        <w:rPr>
          <w:sz w:val="22"/>
          <w:szCs w:val="22"/>
          <w:lang w:val="es-ES"/>
        </w:rPr>
      </w:pPr>
      <w:r w:rsidRPr="00653F0F">
        <w:rPr>
          <w:i/>
          <w:iCs/>
          <w:sz w:val="22"/>
          <w:szCs w:val="22"/>
          <w:lang w:val="es-ES"/>
        </w:rPr>
        <w:t>Los jesuitas expulsados de Chile (1767-1839), sus itinerarios y sus pensamientos</w:t>
      </w:r>
      <w:r w:rsidRPr="00653F0F">
        <w:rPr>
          <w:iCs/>
          <w:sz w:val="22"/>
          <w:szCs w:val="22"/>
          <w:lang w:val="es-ES"/>
        </w:rPr>
        <w:t xml:space="preserve">: </w:t>
      </w:r>
      <w:r w:rsidRPr="00653F0F">
        <w:rPr>
          <w:sz w:val="22"/>
          <w:szCs w:val="22"/>
          <w:lang w:val="es-ES"/>
        </w:rPr>
        <w:t xml:space="preserve">Manfred Tietz (Hrsg.), Los jesuitas españoles expulsos. </w:t>
      </w:r>
      <w:r w:rsidRPr="00653F0F">
        <w:rPr>
          <w:sz w:val="22"/>
          <w:szCs w:val="22"/>
          <w:lang w:val="es-CL"/>
        </w:rPr>
        <w:t xml:space="preserve">Su imagen y su contribución al saber sobre el mundo hispánico en la Europa del siglo XVIII. </w:t>
      </w:r>
      <w:r w:rsidRPr="00653F0F">
        <w:rPr>
          <w:sz w:val="22"/>
          <w:szCs w:val="22"/>
          <w:lang w:val="es-ES"/>
        </w:rPr>
        <w:t>Bibliotheca Ibero-Americana, Bd. 76 (Madrid/Frankfurt 2001), S. 423-441.</w:t>
      </w:r>
    </w:p>
    <w:p w:rsidR="00137C73" w:rsidRPr="00653F0F" w:rsidRDefault="00137C73" w:rsidP="00137C73">
      <w:pPr>
        <w:tabs>
          <w:tab w:val="left" w:pos="709"/>
        </w:tabs>
        <w:spacing w:line="240" w:lineRule="auto"/>
        <w:ind w:left="709" w:hanging="709"/>
        <w:rPr>
          <w:sz w:val="22"/>
          <w:szCs w:val="22"/>
          <w:lang w:val="es-ES"/>
        </w:rPr>
      </w:pPr>
    </w:p>
    <w:p w:rsidR="00137C73" w:rsidRPr="00653F0F" w:rsidRDefault="00137C73" w:rsidP="00137C73">
      <w:pPr>
        <w:numPr>
          <w:ilvl w:val="0"/>
          <w:numId w:val="25"/>
        </w:numPr>
        <w:tabs>
          <w:tab w:val="left" w:pos="709"/>
        </w:tabs>
        <w:spacing w:line="240" w:lineRule="auto"/>
        <w:ind w:hanging="720"/>
        <w:rPr>
          <w:sz w:val="22"/>
          <w:szCs w:val="22"/>
        </w:rPr>
      </w:pPr>
      <w:r w:rsidRPr="00653F0F">
        <w:rPr>
          <w:sz w:val="22"/>
          <w:szCs w:val="22"/>
        </w:rPr>
        <w:t xml:space="preserve">Mit Adelheid Philipp: </w:t>
      </w:r>
      <w:r w:rsidRPr="00653F0F">
        <w:rPr>
          <w:i/>
          <w:sz w:val="22"/>
          <w:szCs w:val="22"/>
        </w:rPr>
        <w:t>Seelsorge am Ende der Welt: Die Arbeit der Jesuitenmissionare im äußersten Süden Chiles (1769/70):</w:t>
      </w:r>
      <w:r w:rsidRPr="00653F0F">
        <w:rPr>
          <w:sz w:val="22"/>
          <w:szCs w:val="22"/>
        </w:rPr>
        <w:t xml:space="preserve"> Eberhard Schmitt/Thomas Beck (Hrsg.), Das Leben in den </w:t>
      </w:r>
      <w:r w:rsidRPr="00653F0F">
        <w:rPr>
          <w:sz w:val="22"/>
          <w:szCs w:val="22"/>
        </w:rPr>
        <w:lastRenderedPageBreak/>
        <w:t>Kolonien. Dokumente zur Geschichte der europäischen Expansion, Bd. 5 (Wiesbaden 2003), S. 349-357.</w:t>
      </w:r>
    </w:p>
    <w:p w:rsidR="00137C73" w:rsidRPr="00653F0F" w:rsidRDefault="00137C73" w:rsidP="00137C73">
      <w:pPr>
        <w:tabs>
          <w:tab w:val="left" w:pos="709"/>
        </w:tabs>
        <w:spacing w:line="240" w:lineRule="auto"/>
        <w:ind w:left="709" w:hanging="709"/>
        <w:rPr>
          <w:sz w:val="22"/>
          <w:szCs w:val="22"/>
        </w:rPr>
      </w:pPr>
    </w:p>
    <w:p w:rsidR="00137C73" w:rsidRPr="00653F0F" w:rsidRDefault="00137C73" w:rsidP="00137C73">
      <w:pPr>
        <w:numPr>
          <w:ilvl w:val="0"/>
          <w:numId w:val="25"/>
        </w:numPr>
        <w:tabs>
          <w:tab w:val="left" w:pos="709"/>
        </w:tabs>
        <w:spacing w:line="240" w:lineRule="auto"/>
        <w:ind w:hanging="720"/>
        <w:rPr>
          <w:sz w:val="22"/>
          <w:szCs w:val="22"/>
        </w:rPr>
      </w:pPr>
      <w:r w:rsidRPr="00653F0F">
        <w:rPr>
          <w:i/>
          <w:sz w:val="22"/>
          <w:szCs w:val="22"/>
        </w:rPr>
        <w:t>Conquista und Mission. Die Christianisierung Lateinamerikas</w:t>
      </w:r>
      <w:r w:rsidRPr="00653F0F">
        <w:rPr>
          <w:sz w:val="22"/>
          <w:szCs w:val="22"/>
        </w:rPr>
        <w:t xml:space="preserve">: Franz J. Felten (Hrsg.), Bonifatius – Apostel der Deutschen, Mission und Christianisierung vom 8. bis ins 20. Jahrhundert: Mainzer Vorträge, Bd. 9, hrsg. v. Institut für geschichtliche Landeskunde an der Universität Mainz e.V. (Stuttgart 2004), S. 75-98. Kurzfassung: Benedikt </w:t>
      </w:r>
      <w:proofErr w:type="spellStart"/>
      <w:r w:rsidRPr="00653F0F">
        <w:rPr>
          <w:sz w:val="22"/>
          <w:szCs w:val="22"/>
        </w:rPr>
        <w:t>Kranemann</w:t>
      </w:r>
      <w:proofErr w:type="spellEnd"/>
      <w:r w:rsidRPr="00653F0F">
        <w:rPr>
          <w:sz w:val="22"/>
          <w:szCs w:val="22"/>
        </w:rPr>
        <w:t xml:space="preserve">/Josef </w:t>
      </w:r>
      <w:proofErr w:type="spellStart"/>
      <w:r w:rsidRPr="00653F0F">
        <w:rPr>
          <w:sz w:val="22"/>
          <w:szCs w:val="22"/>
        </w:rPr>
        <w:t>Pilvousek</w:t>
      </w:r>
      <w:proofErr w:type="spellEnd"/>
      <w:r w:rsidRPr="00653F0F">
        <w:rPr>
          <w:sz w:val="22"/>
          <w:szCs w:val="22"/>
        </w:rPr>
        <w:t xml:space="preserve">/Myriam </w:t>
      </w:r>
      <w:proofErr w:type="spellStart"/>
      <w:r w:rsidRPr="00653F0F">
        <w:rPr>
          <w:sz w:val="22"/>
          <w:szCs w:val="22"/>
        </w:rPr>
        <w:t>Wijlens</w:t>
      </w:r>
      <w:proofErr w:type="spellEnd"/>
      <w:r w:rsidRPr="00653F0F">
        <w:rPr>
          <w:sz w:val="22"/>
          <w:szCs w:val="22"/>
        </w:rPr>
        <w:t xml:space="preserve"> (Hrsg.), Mission – Konzepte und Praxis der katholischen Kirche in Geschichte und Gegenwart. Erfurter Theologische Schriften, Bd. 38 (Würzburg 2009), S. 107-122.</w:t>
      </w:r>
    </w:p>
    <w:p w:rsidR="00137C73" w:rsidRPr="00653F0F" w:rsidRDefault="00137C73" w:rsidP="00137C73">
      <w:pPr>
        <w:tabs>
          <w:tab w:val="left" w:pos="709"/>
        </w:tabs>
        <w:spacing w:line="240" w:lineRule="auto"/>
        <w:ind w:left="709" w:hanging="709"/>
        <w:rPr>
          <w:sz w:val="22"/>
          <w:szCs w:val="22"/>
        </w:rPr>
      </w:pPr>
    </w:p>
    <w:p w:rsidR="00137C73" w:rsidRPr="00653F0F" w:rsidRDefault="00137C73" w:rsidP="00137C73">
      <w:pPr>
        <w:numPr>
          <w:ilvl w:val="0"/>
          <w:numId w:val="25"/>
        </w:numPr>
        <w:tabs>
          <w:tab w:val="left" w:pos="709"/>
        </w:tabs>
        <w:spacing w:line="240" w:lineRule="auto"/>
        <w:ind w:hanging="720"/>
        <w:rPr>
          <w:sz w:val="22"/>
          <w:szCs w:val="22"/>
          <w:lang w:val="es-CL"/>
        </w:rPr>
      </w:pPr>
      <w:r w:rsidRPr="00653F0F">
        <w:rPr>
          <w:i/>
          <w:sz w:val="22"/>
          <w:szCs w:val="22"/>
          <w:lang w:val="es-CL"/>
        </w:rPr>
        <w:t>Las contribuciones de jesuitas centroeuropeos al conocimiento de las culturas indígenas y al desarrollo de las misiones:</w:t>
      </w:r>
      <w:r w:rsidRPr="00653F0F">
        <w:rPr>
          <w:sz w:val="22"/>
          <w:szCs w:val="22"/>
          <w:lang w:val="es-CL"/>
        </w:rPr>
        <w:t xml:space="preserve"> Yachay 21 (Cochabamba 2004), N. 39, 33-44. Und: Manuel Marzal/Luis Bacigalupo (Hrsg.), Los jesu</w:t>
      </w:r>
      <w:r w:rsidR="00770E83" w:rsidRPr="00653F0F">
        <w:rPr>
          <w:sz w:val="22"/>
          <w:szCs w:val="22"/>
          <w:lang w:val="es-CL"/>
        </w:rPr>
        <w:t>i</w:t>
      </w:r>
      <w:r w:rsidRPr="00653F0F">
        <w:rPr>
          <w:sz w:val="22"/>
          <w:szCs w:val="22"/>
          <w:lang w:val="es-CL"/>
        </w:rPr>
        <w:t>tas y la modernidad en Iberoamérica 1549-1773 (Lima 2007), Vol. II, S. 159-167.</w:t>
      </w:r>
    </w:p>
    <w:p w:rsidR="00137C73" w:rsidRPr="00653F0F" w:rsidRDefault="00137C73" w:rsidP="00137C73">
      <w:pPr>
        <w:tabs>
          <w:tab w:val="left" w:pos="709"/>
        </w:tabs>
        <w:spacing w:line="240" w:lineRule="auto"/>
        <w:ind w:left="709" w:hanging="709"/>
        <w:rPr>
          <w:sz w:val="22"/>
          <w:szCs w:val="22"/>
          <w:lang w:val="es-CL"/>
        </w:rPr>
      </w:pPr>
    </w:p>
    <w:p w:rsidR="00137C73" w:rsidRPr="00653F0F" w:rsidRDefault="00137C73" w:rsidP="00137C73">
      <w:pPr>
        <w:numPr>
          <w:ilvl w:val="0"/>
          <w:numId w:val="25"/>
        </w:numPr>
        <w:tabs>
          <w:tab w:val="left" w:pos="709"/>
        </w:tabs>
        <w:spacing w:line="240" w:lineRule="auto"/>
        <w:ind w:hanging="720"/>
        <w:rPr>
          <w:i/>
          <w:sz w:val="22"/>
          <w:szCs w:val="22"/>
        </w:rPr>
      </w:pPr>
      <w:r w:rsidRPr="00653F0F">
        <w:rPr>
          <w:i/>
          <w:sz w:val="22"/>
          <w:szCs w:val="22"/>
        </w:rPr>
        <w:t xml:space="preserve">„… wie gut </w:t>
      </w:r>
      <w:proofErr w:type="spellStart"/>
      <w:r w:rsidRPr="00653F0F">
        <w:rPr>
          <w:i/>
          <w:sz w:val="22"/>
          <w:szCs w:val="22"/>
        </w:rPr>
        <w:t>disse</w:t>
      </w:r>
      <w:proofErr w:type="spellEnd"/>
      <w:r w:rsidRPr="00653F0F">
        <w:rPr>
          <w:i/>
          <w:sz w:val="22"/>
          <w:szCs w:val="22"/>
        </w:rPr>
        <w:t xml:space="preserve"> </w:t>
      </w:r>
      <w:proofErr w:type="spellStart"/>
      <w:r w:rsidRPr="00653F0F">
        <w:rPr>
          <w:i/>
          <w:sz w:val="22"/>
          <w:szCs w:val="22"/>
        </w:rPr>
        <w:t>Indier</w:t>
      </w:r>
      <w:proofErr w:type="spellEnd"/>
      <w:r w:rsidRPr="00653F0F">
        <w:rPr>
          <w:i/>
          <w:sz w:val="22"/>
          <w:szCs w:val="22"/>
        </w:rPr>
        <w:t xml:space="preserve"> die </w:t>
      </w:r>
      <w:proofErr w:type="spellStart"/>
      <w:r w:rsidRPr="00653F0F">
        <w:rPr>
          <w:i/>
          <w:sz w:val="22"/>
          <w:szCs w:val="22"/>
        </w:rPr>
        <w:t>orgel</w:t>
      </w:r>
      <w:proofErr w:type="spellEnd"/>
      <w:r w:rsidRPr="00653F0F">
        <w:rPr>
          <w:i/>
          <w:sz w:val="22"/>
          <w:szCs w:val="22"/>
        </w:rPr>
        <w:t xml:space="preserve"> schlagen, wie gut sie geigen und singen </w:t>
      </w:r>
      <w:proofErr w:type="spellStart"/>
      <w:r w:rsidRPr="00653F0F">
        <w:rPr>
          <w:i/>
          <w:sz w:val="22"/>
          <w:szCs w:val="22"/>
        </w:rPr>
        <w:t>gelehrnet</w:t>
      </w:r>
      <w:proofErr w:type="spellEnd"/>
      <w:r w:rsidRPr="00653F0F">
        <w:rPr>
          <w:i/>
          <w:sz w:val="22"/>
          <w:szCs w:val="22"/>
        </w:rPr>
        <w:t xml:space="preserve"> haben.“ Zur Bedeutung der Musik in den amerikanischen Missionen der Jesuiten: </w:t>
      </w:r>
      <w:r w:rsidRPr="00653F0F">
        <w:rPr>
          <w:sz w:val="22"/>
          <w:szCs w:val="22"/>
        </w:rPr>
        <w:t>Friedrich W. Riedel (Hrsg.), Kirchenmusik zwischen Säkularisation und Restauration: Kirchenmusikalische Studien, Bd. 10 (</w:t>
      </w:r>
      <w:proofErr w:type="spellStart"/>
      <w:r w:rsidRPr="00653F0F">
        <w:rPr>
          <w:sz w:val="22"/>
          <w:szCs w:val="22"/>
        </w:rPr>
        <w:t>Sinzig</w:t>
      </w:r>
      <w:proofErr w:type="spellEnd"/>
      <w:r w:rsidRPr="00653F0F">
        <w:rPr>
          <w:sz w:val="22"/>
          <w:szCs w:val="22"/>
        </w:rPr>
        <w:t xml:space="preserve"> 2006), S. 73-90. </w:t>
      </w:r>
    </w:p>
    <w:p w:rsidR="00137C73" w:rsidRPr="00653F0F" w:rsidRDefault="00137C73" w:rsidP="00DB3775">
      <w:pPr>
        <w:numPr>
          <w:ilvl w:val="0"/>
          <w:numId w:val="24"/>
        </w:numPr>
        <w:tabs>
          <w:tab w:val="left" w:pos="709"/>
        </w:tabs>
        <w:spacing w:line="240" w:lineRule="auto"/>
        <w:ind w:left="1276"/>
        <w:rPr>
          <w:sz w:val="22"/>
          <w:szCs w:val="22"/>
          <w:lang w:val="es-CL"/>
        </w:rPr>
      </w:pPr>
      <w:r w:rsidRPr="00653F0F">
        <w:rPr>
          <w:sz w:val="22"/>
          <w:szCs w:val="22"/>
          <w:lang w:val="es-CL"/>
        </w:rPr>
        <w:t>Spanische Übersetzung:</w:t>
      </w:r>
    </w:p>
    <w:p w:rsidR="00137C73" w:rsidRPr="00653F0F" w:rsidRDefault="00137C73" w:rsidP="00137C73">
      <w:pPr>
        <w:tabs>
          <w:tab w:val="left" w:pos="709"/>
        </w:tabs>
        <w:spacing w:line="240" w:lineRule="auto"/>
        <w:ind w:left="1278" w:hanging="569"/>
        <w:rPr>
          <w:sz w:val="22"/>
          <w:szCs w:val="22"/>
          <w:lang w:val="es-CL"/>
        </w:rPr>
      </w:pPr>
      <w:r w:rsidRPr="00653F0F">
        <w:rPr>
          <w:i/>
          <w:sz w:val="22"/>
          <w:szCs w:val="22"/>
          <w:lang w:val="es-CL"/>
        </w:rPr>
        <w:tab/>
        <w:t>„y qué bien estos indios saben tocar el órgano, qué bien han aprendido a tocar el violín y a cantar.“ La importancia de la música en las misiones de los jesu</w:t>
      </w:r>
      <w:r w:rsidR="00653F0F">
        <w:rPr>
          <w:i/>
          <w:sz w:val="22"/>
          <w:szCs w:val="22"/>
          <w:lang w:val="es-CL"/>
        </w:rPr>
        <w:t>i</w:t>
      </w:r>
      <w:r w:rsidRPr="00653F0F">
        <w:rPr>
          <w:i/>
          <w:sz w:val="22"/>
          <w:szCs w:val="22"/>
          <w:lang w:val="es-CL"/>
        </w:rPr>
        <w:t>tas:</w:t>
      </w:r>
      <w:r w:rsidRPr="00653F0F">
        <w:rPr>
          <w:sz w:val="22"/>
          <w:szCs w:val="22"/>
          <w:lang w:val="es-CL"/>
        </w:rPr>
        <w:t xml:space="preserve"> José Jesús Hernández Palomo/Rodrigo Moreno Jeria (Coord.), La misión y los jesu</w:t>
      </w:r>
      <w:r w:rsidR="00770E83" w:rsidRPr="00653F0F">
        <w:rPr>
          <w:sz w:val="22"/>
          <w:szCs w:val="22"/>
          <w:lang w:val="es-CL"/>
        </w:rPr>
        <w:t>i</w:t>
      </w:r>
      <w:r w:rsidRPr="00653F0F">
        <w:rPr>
          <w:sz w:val="22"/>
          <w:szCs w:val="22"/>
          <w:lang w:val="es-CL"/>
        </w:rPr>
        <w:t>tas en la América española, 1566-1767: Cambios y permanencias: Publicaciones del Consejo Superior de Investigaciones Científicas, Escuela de Estudios Hispanoamericanos, No. 445 (Sevilla 2005), S. 69-86.</w:t>
      </w:r>
    </w:p>
    <w:p w:rsidR="00137C73" w:rsidRPr="00653F0F" w:rsidRDefault="00137C73" w:rsidP="00DB3775">
      <w:pPr>
        <w:numPr>
          <w:ilvl w:val="0"/>
          <w:numId w:val="24"/>
        </w:numPr>
        <w:tabs>
          <w:tab w:val="left" w:pos="709"/>
        </w:tabs>
        <w:spacing w:line="240" w:lineRule="auto"/>
        <w:ind w:left="1276"/>
        <w:rPr>
          <w:sz w:val="22"/>
          <w:szCs w:val="22"/>
          <w:lang w:val="es-CL"/>
        </w:rPr>
      </w:pPr>
      <w:r w:rsidRPr="00653F0F">
        <w:rPr>
          <w:sz w:val="22"/>
          <w:szCs w:val="22"/>
          <w:lang w:val="es-CL"/>
        </w:rPr>
        <w:t>Spanische Zweitfassung:</w:t>
      </w:r>
    </w:p>
    <w:p w:rsidR="00137C73" w:rsidRPr="00653F0F" w:rsidRDefault="00137C73" w:rsidP="00137C73">
      <w:pPr>
        <w:tabs>
          <w:tab w:val="left" w:pos="709"/>
        </w:tabs>
        <w:spacing w:line="240" w:lineRule="auto"/>
        <w:ind w:left="1278" w:hanging="569"/>
        <w:rPr>
          <w:sz w:val="22"/>
          <w:szCs w:val="22"/>
          <w:lang w:val="es-CL"/>
        </w:rPr>
      </w:pPr>
      <w:r w:rsidRPr="00653F0F">
        <w:rPr>
          <w:i/>
          <w:sz w:val="22"/>
          <w:szCs w:val="22"/>
          <w:lang w:val="es-CL"/>
        </w:rPr>
        <w:tab/>
        <w:t xml:space="preserve">La importancia de la música en las misiones de los jesuítas de habla alemana en Iberoamérica (siglos XVII y XVIII): </w:t>
      </w:r>
      <w:r w:rsidRPr="00653F0F">
        <w:rPr>
          <w:sz w:val="22"/>
          <w:szCs w:val="22"/>
          <w:lang w:val="es-CL"/>
        </w:rPr>
        <w:t>Karl Kohut/María Cristina Torales Pacheco (Hrsg.), Desde los confines de los impérios ibéricos. Los jesu</w:t>
      </w:r>
      <w:r w:rsidR="00770E83" w:rsidRPr="00653F0F">
        <w:rPr>
          <w:sz w:val="22"/>
          <w:szCs w:val="22"/>
          <w:lang w:val="es-CL"/>
        </w:rPr>
        <w:t>i</w:t>
      </w:r>
      <w:r w:rsidRPr="00653F0F">
        <w:rPr>
          <w:sz w:val="22"/>
          <w:szCs w:val="22"/>
          <w:lang w:val="es-CL"/>
        </w:rPr>
        <w:t>tas de habla alemana en las misiones americanas (Frankfurt/Madrid 2007), S. 265-287.</w:t>
      </w:r>
      <w:r w:rsidRPr="00653F0F">
        <w:rPr>
          <w:sz w:val="22"/>
          <w:szCs w:val="22"/>
          <w:lang w:val="es-CL"/>
        </w:rPr>
        <w:tab/>
      </w:r>
    </w:p>
    <w:p w:rsidR="00137C73" w:rsidRPr="00653F0F" w:rsidRDefault="00137C73" w:rsidP="00DB3775">
      <w:pPr>
        <w:numPr>
          <w:ilvl w:val="0"/>
          <w:numId w:val="24"/>
        </w:numPr>
        <w:tabs>
          <w:tab w:val="left" w:pos="709"/>
        </w:tabs>
        <w:spacing w:line="240" w:lineRule="auto"/>
        <w:ind w:left="1276"/>
        <w:rPr>
          <w:sz w:val="22"/>
          <w:szCs w:val="22"/>
          <w:lang w:val="es-CL"/>
        </w:rPr>
      </w:pPr>
      <w:r w:rsidRPr="00653F0F">
        <w:rPr>
          <w:sz w:val="22"/>
          <w:szCs w:val="22"/>
          <w:lang w:val="es-CL"/>
        </w:rPr>
        <w:t>Tschechische Kurzfassung:</w:t>
      </w:r>
    </w:p>
    <w:p w:rsidR="00137C73" w:rsidRDefault="00137C73" w:rsidP="00137C73">
      <w:pPr>
        <w:tabs>
          <w:tab w:val="left" w:pos="709"/>
        </w:tabs>
        <w:spacing w:line="240" w:lineRule="auto"/>
        <w:ind w:left="1278" w:hanging="569"/>
        <w:rPr>
          <w:sz w:val="22"/>
          <w:szCs w:val="22"/>
          <w:lang w:val="es-CL"/>
        </w:rPr>
      </w:pPr>
      <w:r w:rsidRPr="00653F0F">
        <w:rPr>
          <w:i/>
          <w:sz w:val="22"/>
          <w:szCs w:val="22"/>
          <w:lang w:val="es-CL"/>
        </w:rPr>
        <w:tab/>
      </w:r>
      <w:proofErr w:type="spellStart"/>
      <w:r w:rsidRPr="00653F0F">
        <w:rPr>
          <w:i/>
          <w:sz w:val="22"/>
          <w:szCs w:val="22"/>
        </w:rPr>
        <w:t>Nouze</w:t>
      </w:r>
      <w:proofErr w:type="spellEnd"/>
      <w:r w:rsidRPr="00653F0F">
        <w:rPr>
          <w:i/>
          <w:sz w:val="22"/>
          <w:szCs w:val="22"/>
        </w:rPr>
        <w:t xml:space="preserve"> z </w:t>
      </w:r>
      <w:proofErr w:type="spellStart"/>
      <w:r w:rsidRPr="00653F0F">
        <w:rPr>
          <w:i/>
          <w:sz w:val="22"/>
          <w:szCs w:val="22"/>
        </w:rPr>
        <w:t>nich</w:t>
      </w:r>
      <w:proofErr w:type="spellEnd"/>
      <w:r w:rsidRPr="00653F0F">
        <w:rPr>
          <w:i/>
          <w:sz w:val="22"/>
          <w:szCs w:val="22"/>
        </w:rPr>
        <w:t xml:space="preserve"> </w:t>
      </w:r>
      <w:proofErr w:type="spellStart"/>
      <w:r w:rsidRPr="00653F0F">
        <w:rPr>
          <w:i/>
          <w:sz w:val="22"/>
          <w:szCs w:val="22"/>
        </w:rPr>
        <w:t>udělala</w:t>
      </w:r>
      <w:proofErr w:type="spellEnd"/>
      <w:r w:rsidRPr="00653F0F">
        <w:rPr>
          <w:i/>
          <w:sz w:val="22"/>
          <w:szCs w:val="22"/>
        </w:rPr>
        <w:t xml:space="preserve"> </w:t>
      </w:r>
      <w:proofErr w:type="spellStart"/>
      <w:r w:rsidRPr="00653F0F">
        <w:rPr>
          <w:i/>
          <w:sz w:val="22"/>
          <w:szCs w:val="22"/>
        </w:rPr>
        <w:t>umělce</w:t>
      </w:r>
      <w:proofErr w:type="spellEnd"/>
      <w:r w:rsidRPr="00653F0F">
        <w:rPr>
          <w:i/>
          <w:sz w:val="22"/>
          <w:szCs w:val="22"/>
        </w:rPr>
        <w:t xml:space="preserve">… </w:t>
      </w:r>
      <w:r w:rsidRPr="00653F0F">
        <w:rPr>
          <w:i/>
          <w:sz w:val="22"/>
          <w:szCs w:val="22"/>
          <w:lang w:val="es-CL"/>
        </w:rPr>
        <w:t>O hudbě v jezuitských misiích v jižní Americe:</w:t>
      </w:r>
      <w:r w:rsidRPr="00653F0F">
        <w:rPr>
          <w:sz w:val="22"/>
          <w:szCs w:val="22"/>
          <w:lang w:val="es-CL"/>
        </w:rPr>
        <w:t xml:space="preserve"> Perspektivy. Křestanství-Svět-Kultura. Katolický Týdeník 23 (2005) 47, III.</w:t>
      </w:r>
      <w:r w:rsidRPr="00653F0F">
        <w:rPr>
          <w:sz w:val="22"/>
          <w:szCs w:val="22"/>
          <w:lang w:val="es-CL"/>
        </w:rPr>
        <w:tab/>
      </w:r>
    </w:p>
    <w:p w:rsidR="00653F0F" w:rsidRPr="00653F0F" w:rsidRDefault="00653F0F" w:rsidP="00653F0F">
      <w:pPr>
        <w:pStyle w:val="KeinLeerraum"/>
        <w:rPr>
          <w:lang w:val="es-CL"/>
        </w:rPr>
      </w:pPr>
    </w:p>
    <w:p w:rsidR="00137C73" w:rsidRPr="00653F0F" w:rsidRDefault="00137C73" w:rsidP="00137C73">
      <w:pPr>
        <w:numPr>
          <w:ilvl w:val="0"/>
          <w:numId w:val="25"/>
        </w:numPr>
        <w:tabs>
          <w:tab w:val="left" w:pos="709"/>
        </w:tabs>
        <w:spacing w:line="240" w:lineRule="auto"/>
        <w:ind w:hanging="720"/>
        <w:rPr>
          <w:sz w:val="22"/>
          <w:szCs w:val="22"/>
        </w:rPr>
      </w:pPr>
      <w:r w:rsidRPr="00653F0F">
        <w:rPr>
          <w:i/>
          <w:sz w:val="22"/>
          <w:szCs w:val="22"/>
        </w:rPr>
        <w:t>Die Kirche und das Wirken der Jesuiten in Brasilien (1549-1759)</w:t>
      </w:r>
      <w:r w:rsidRPr="00653F0F">
        <w:rPr>
          <w:sz w:val="22"/>
          <w:szCs w:val="22"/>
        </w:rPr>
        <w:t xml:space="preserve">: Hans </w:t>
      </w:r>
      <w:proofErr w:type="spellStart"/>
      <w:r w:rsidRPr="00653F0F">
        <w:rPr>
          <w:sz w:val="22"/>
          <w:szCs w:val="22"/>
        </w:rPr>
        <w:t>Ottomeyer</w:t>
      </w:r>
      <w:proofErr w:type="spellEnd"/>
      <w:r w:rsidRPr="00653F0F">
        <w:rPr>
          <w:sz w:val="22"/>
          <w:szCs w:val="22"/>
        </w:rPr>
        <w:t xml:space="preserve">/Michael Kraus (Hrsg.), Novos </w:t>
      </w:r>
      <w:proofErr w:type="spellStart"/>
      <w:r w:rsidRPr="00653F0F">
        <w:rPr>
          <w:sz w:val="22"/>
          <w:szCs w:val="22"/>
        </w:rPr>
        <w:t>Mundos</w:t>
      </w:r>
      <w:proofErr w:type="spellEnd"/>
      <w:r w:rsidRPr="00653F0F">
        <w:rPr>
          <w:sz w:val="22"/>
          <w:szCs w:val="22"/>
        </w:rPr>
        <w:t xml:space="preserve"> – Neue Welten. Portugal und das Zeitalter der Entdeckungen. Eine Ausstellung des Deutschen Historischen Museums Berlin in Zusammenarbeit mit dem </w:t>
      </w:r>
      <w:proofErr w:type="spellStart"/>
      <w:r w:rsidRPr="00653F0F">
        <w:rPr>
          <w:sz w:val="22"/>
          <w:szCs w:val="22"/>
        </w:rPr>
        <w:t>Instituto</w:t>
      </w:r>
      <w:proofErr w:type="spellEnd"/>
      <w:r w:rsidRPr="00653F0F">
        <w:rPr>
          <w:sz w:val="22"/>
          <w:szCs w:val="22"/>
        </w:rPr>
        <w:t xml:space="preserve"> </w:t>
      </w:r>
      <w:proofErr w:type="spellStart"/>
      <w:r w:rsidRPr="00653F0F">
        <w:rPr>
          <w:sz w:val="22"/>
          <w:szCs w:val="22"/>
        </w:rPr>
        <w:t>Camões</w:t>
      </w:r>
      <w:proofErr w:type="spellEnd"/>
      <w:r w:rsidRPr="00653F0F">
        <w:rPr>
          <w:sz w:val="22"/>
          <w:szCs w:val="22"/>
        </w:rPr>
        <w:t>, Lissabon, und der Botschaft von Portugal in Berlin (Dresden 2007), S. 286-297.</w:t>
      </w:r>
    </w:p>
    <w:p w:rsidR="00137C73" w:rsidRPr="00653F0F" w:rsidRDefault="00137C73" w:rsidP="00137C73">
      <w:pPr>
        <w:tabs>
          <w:tab w:val="left" w:pos="709"/>
        </w:tabs>
        <w:spacing w:line="240" w:lineRule="auto"/>
        <w:ind w:left="709" w:hanging="709"/>
        <w:rPr>
          <w:sz w:val="22"/>
          <w:szCs w:val="22"/>
        </w:rPr>
      </w:pPr>
    </w:p>
    <w:p w:rsidR="00137C73" w:rsidRPr="00653F0F" w:rsidRDefault="00137C73" w:rsidP="00137C73">
      <w:pPr>
        <w:numPr>
          <w:ilvl w:val="0"/>
          <w:numId w:val="25"/>
        </w:numPr>
        <w:tabs>
          <w:tab w:val="left" w:pos="709"/>
        </w:tabs>
        <w:spacing w:line="240" w:lineRule="auto"/>
        <w:ind w:hanging="720"/>
        <w:rPr>
          <w:sz w:val="22"/>
          <w:szCs w:val="22"/>
        </w:rPr>
      </w:pPr>
      <w:r w:rsidRPr="00653F0F">
        <w:rPr>
          <w:i/>
          <w:sz w:val="22"/>
          <w:szCs w:val="22"/>
        </w:rPr>
        <w:t>Ein Leben zwischen Alter und Neuer Welt: P. Joseph Och (1725-1773), Jesuit aus Würzburg und Missionar in Mexiko</w:t>
      </w:r>
      <w:r w:rsidRPr="00653F0F">
        <w:rPr>
          <w:sz w:val="22"/>
          <w:szCs w:val="22"/>
        </w:rPr>
        <w:t>: Würzburger Diözesan-Geschichtsblätter 69 (2007), S. 377-386.</w:t>
      </w:r>
    </w:p>
    <w:p w:rsidR="00137C73" w:rsidRPr="00653F0F" w:rsidRDefault="00137C73" w:rsidP="00137C73">
      <w:pPr>
        <w:tabs>
          <w:tab w:val="left" w:pos="709"/>
        </w:tabs>
        <w:spacing w:line="240" w:lineRule="auto"/>
        <w:ind w:left="709" w:hanging="709"/>
        <w:rPr>
          <w:sz w:val="22"/>
          <w:szCs w:val="22"/>
        </w:rPr>
      </w:pPr>
    </w:p>
    <w:p w:rsidR="00137C73" w:rsidRPr="00653F0F" w:rsidRDefault="00137C73" w:rsidP="00137C73">
      <w:pPr>
        <w:numPr>
          <w:ilvl w:val="0"/>
          <w:numId w:val="25"/>
        </w:numPr>
        <w:tabs>
          <w:tab w:val="left" w:pos="709"/>
        </w:tabs>
        <w:spacing w:line="240" w:lineRule="auto"/>
        <w:ind w:hanging="720"/>
        <w:rPr>
          <w:sz w:val="22"/>
          <w:szCs w:val="22"/>
        </w:rPr>
      </w:pPr>
      <w:r w:rsidRPr="00653F0F">
        <w:rPr>
          <w:i/>
          <w:sz w:val="22"/>
          <w:szCs w:val="22"/>
        </w:rPr>
        <w:t xml:space="preserve">Die katholische Kirche und der Transformationsprozess in den Staaten Zentralamerikas um 1990 / The </w:t>
      </w:r>
      <w:proofErr w:type="spellStart"/>
      <w:r w:rsidRPr="00653F0F">
        <w:rPr>
          <w:i/>
          <w:sz w:val="22"/>
          <w:szCs w:val="22"/>
        </w:rPr>
        <w:t>Catholic</w:t>
      </w:r>
      <w:proofErr w:type="spellEnd"/>
      <w:r w:rsidRPr="00653F0F">
        <w:rPr>
          <w:i/>
          <w:sz w:val="22"/>
          <w:szCs w:val="22"/>
        </w:rPr>
        <w:t xml:space="preserve"> Church </w:t>
      </w:r>
      <w:proofErr w:type="spellStart"/>
      <w:r w:rsidRPr="00653F0F">
        <w:rPr>
          <w:i/>
          <w:sz w:val="22"/>
          <w:szCs w:val="22"/>
        </w:rPr>
        <w:t>and</w:t>
      </w:r>
      <w:proofErr w:type="spellEnd"/>
      <w:r w:rsidRPr="00653F0F">
        <w:rPr>
          <w:i/>
          <w:sz w:val="22"/>
          <w:szCs w:val="22"/>
        </w:rPr>
        <w:t xml:space="preserve"> </w:t>
      </w:r>
      <w:proofErr w:type="spellStart"/>
      <w:r w:rsidRPr="00653F0F">
        <w:rPr>
          <w:i/>
          <w:sz w:val="22"/>
          <w:szCs w:val="22"/>
        </w:rPr>
        <w:t>the</w:t>
      </w:r>
      <w:proofErr w:type="spellEnd"/>
      <w:r w:rsidRPr="00653F0F">
        <w:rPr>
          <w:i/>
          <w:sz w:val="22"/>
          <w:szCs w:val="22"/>
        </w:rPr>
        <w:t xml:space="preserve"> </w:t>
      </w:r>
      <w:proofErr w:type="spellStart"/>
      <w:r w:rsidRPr="00653F0F">
        <w:rPr>
          <w:i/>
          <w:sz w:val="22"/>
          <w:szCs w:val="22"/>
        </w:rPr>
        <w:t>Process</w:t>
      </w:r>
      <w:proofErr w:type="spellEnd"/>
      <w:r w:rsidRPr="00653F0F">
        <w:rPr>
          <w:i/>
          <w:sz w:val="22"/>
          <w:szCs w:val="22"/>
        </w:rPr>
        <w:t xml:space="preserve"> </w:t>
      </w:r>
      <w:proofErr w:type="spellStart"/>
      <w:r w:rsidRPr="00653F0F">
        <w:rPr>
          <w:i/>
          <w:sz w:val="22"/>
          <w:szCs w:val="22"/>
        </w:rPr>
        <w:t>of</w:t>
      </w:r>
      <w:proofErr w:type="spellEnd"/>
      <w:r w:rsidRPr="00653F0F">
        <w:rPr>
          <w:i/>
          <w:sz w:val="22"/>
          <w:szCs w:val="22"/>
        </w:rPr>
        <w:t xml:space="preserve"> Transformation in Central </w:t>
      </w:r>
      <w:proofErr w:type="spellStart"/>
      <w:r w:rsidRPr="00653F0F">
        <w:rPr>
          <w:i/>
          <w:sz w:val="22"/>
          <w:szCs w:val="22"/>
        </w:rPr>
        <w:t>America</w:t>
      </w:r>
      <w:proofErr w:type="spellEnd"/>
      <w:r w:rsidRPr="00653F0F">
        <w:rPr>
          <w:i/>
          <w:sz w:val="22"/>
          <w:szCs w:val="22"/>
        </w:rPr>
        <w:t xml:space="preserve"> </w:t>
      </w:r>
      <w:proofErr w:type="spellStart"/>
      <w:r w:rsidRPr="00653F0F">
        <w:rPr>
          <w:i/>
          <w:sz w:val="22"/>
          <w:szCs w:val="22"/>
        </w:rPr>
        <w:t>around</w:t>
      </w:r>
      <w:proofErr w:type="spellEnd"/>
      <w:r w:rsidRPr="00653F0F">
        <w:rPr>
          <w:i/>
          <w:sz w:val="22"/>
          <w:szCs w:val="22"/>
        </w:rPr>
        <w:t xml:space="preserve"> 1990</w:t>
      </w:r>
      <w:r w:rsidRPr="00653F0F">
        <w:rPr>
          <w:sz w:val="22"/>
          <w:szCs w:val="22"/>
        </w:rPr>
        <w:t xml:space="preserve">: Klaus </w:t>
      </w:r>
      <w:proofErr w:type="spellStart"/>
      <w:r w:rsidRPr="00653F0F">
        <w:rPr>
          <w:sz w:val="22"/>
          <w:szCs w:val="22"/>
        </w:rPr>
        <w:t>Koschorke</w:t>
      </w:r>
      <w:proofErr w:type="spellEnd"/>
      <w:r w:rsidRPr="00653F0F">
        <w:rPr>
          <w:sz w:val="22"/>
          <w:szCs w:val="22"/>
        </w:rPr>
        <w:t xml:space="preserve"> (Hrsg.), Einstürzende Mauern. Das Jahr 1989/90 als Epochenjahr in der Geschichte des Weltchristentums: Studien zur Außereuropäischen Christentums-geschichte (Asien, Afrika, Lateinamerika) / Studies in </w:t>
      </w:r>
      <w:proofErr w:type="spellStart"/>
      <w:r w:rsidRPr="00653F0F">
        <w:rPr>
          <w:sz w:val="22"/>
          <w:szCs w:val="22"/>
        </w:rPr>
        <w:t>the</w:t>
      </w:r>
      <w:proofErr w:type="spellEnd"/>
      <w:r w:rsidRPr="00653F0F">
        <w:rPr>
          <w:sz w:val="22"/>
          <w:szCs w:val="22"/>
        </w:rPr>
        <w:t xml:space="preserve"> </w:t>
      </w:r>
      <w:proofErr w:type="spellStart"/>
      <w:r w:rsidRPr="00653F0F">
        <w:rPr>
          <w:sz w:val="22"/>
          <w:szCs w:val="22"/>
        </w:rPr>
        <w:t>History</w:t>
      </w:r>
      <w:proofErr w:type="spellEnd"/>
      <w:r w:rsidRPr="00653F0F">
        <w:rPr>
          <w:sz w:val="22"/>
          <w:szCs w:val="22"/>
        </w:rPr>
        <w:t xml:space="preserve"> </w:t>
      </w:r>
      <w:proofErr w:type="spellStart"/>
      <w:r w:rsidRPr="00653F0F">
        <w:rPr>
          <w:sz w:val="22"/>
          <w:szCs w:val="22"/>
        </w:rPr>
        <w:t>of</w:t>
      </w:r>
      <w:proofErr w:type="spellEnd"/>
      <w:r w:rsidRPr="00653F0F">
        <w:rPr>
          <w:sz w:val="22"/>
          <w:szCs w:val="22"/>
        </w:rPr>
        <w:t xml:space="preserve"> </w:t>
      </w:r>
      <w:proofErr w:type="spellStart"/>
      <w:r w:rsidRPr="00653F0F">
        <w:rPr>
          <w:sz w:val="22"/>
          <w:szCs w:val="22"/>
        </w:rPr>
        <w:t>Christianity</w:t>
      </w:r>
      <w:proofErr w:type="spellEnd"/>
      <w:r w:rsidRPr="00653F0F">
        <w:rPr>
          <w:sz w:val="22"/>
          <w:szCs w:val="22"/>
        </w:rPr>
        <w:t xml:space="preserve"> in </w:t>
      </w:r>
      <w:proofErr w:type="spellStart"/>
      <w:r w:rsidRPr="00653F0F">
        <w:rPr>
          <w:sz w:val="22"/>
          <w:szCs w:val="22"/>
        </w:rPr>
        <w:t>the</w:t>
      </w:r>
      <w:proofErr w:type="spellEnd"/>
      <w:r w:rsidRPr="00653F0F">
        <w:rPr>
          <w:sz w:val="22"/>
          <w:szCs w:val="22"/>
        </w:rPr>
        <w:t xml:space="preserve"> Non-Western World, Bd. 15/Vol. 15 (Wiesbaden 2009), S. 281-290.</w:t>
      </w:r>
    </w:p>
    <w:p w:rsidR="00137C73" w:rsidRPr="00653F0F" w:rsidRDefault="00137C73" w:rsidP="00137C73">
      <w:pPr>
        <w:pStyle w:val="Listenabsatz"/>
        <w:spacing w:line="240" w:lineRule="auto"/>
        <w:rPr>
          <w:sz w:val="22"/>
          <w:szCs w:val="22"/>
        </w:rPr>
      </w:pPr>
    </w:p>
    <w:p w:rsidR="00137C73" w:rsidRPr="00653F0F" w:rsidRDefault="00137C73" w:rsidP="00137C73">
      <w:pPr>
        <w:numPr>
          <w:ilvl w:val="0"/>
          <w:numId w:val="25"/>
        </w:numPr>
        <w:tabs>
          <w:tab w:val="left" w:pos="709"/>
        </w:tabs>
        <w:spacing w:line="240" w:lineRule="auto"/>
        <w:ind w:hanging="720"/>
        <w:rPr>
          <w:sz w:val="22"/>
          <w:szCs w:val="22"/>
        </w:rPr>
      </w:pPr>
      <w:r w:rsidRPr="00653F0F">
        <w:rPr>
          <w:i/>
          <w:sz w:val="22"/>
          <w:szCs w:val="22"/>
        </w:rPr>
        <w:t>Religiöse Begegnungen und Christliche Mission</w:t>
      </w:r>
      <w:r w:rsidRPr="00653F0F">
        <w:rPr>
          <w:sz w:val="22"/>
          <w:szCs w:val="22"/>
        </w:rPr>
        <w:t>: Walter Demel (Hrsg.), Entdeckungen und neue Ordnungen 1200 bis 1800: WBG-Weltgeschichte. Eine globale Geschichte von den Anfängen bis ins 21. Jahrhundert, herausgegeben von Walter Demel, Johannes Fried, Ernst-</w:t>
      </w:r>
      <w:r w:rsidRPr="00653F0F">
        <w:rPr>
          <w:sz w:val="22"/>
          <w:szCs w:val="22"/>
        </w:rPr>
        <w:lastRenderedPageBreak/>
        <w:t xml:space="preserve">Dieter Hehl, Albrecht </w:t>
      </w:r>
      <w:proofErr w:type="spellStart"/>
      <w:r w:rsidRPr="00653F0F">
        <w:rPr>
          <w:sz w:val="22"/>
          <w:szCs w:val="22"/>
        </w:rPr>
        <w:t>Jockenhövel</w:t>
      </w:r>
      <w:proofErr w:type="spellEnd"/>
      <w:r w:rsidRPr="00653F0F">
        <w:rPr>
          <w:sz w:val="22"/>
          <w:szCs w:val="22"/>
        </w:rPr>
        <w:t>, Gustav Adolf Lehmann, Helwig Schmidt-</w:t>
      </w:r>
      <w:proofErr w:type="spellStart"/>
      <w:r w:rsidRPr="00653F0F">
        <w:rPr>
          <w:sz w:val="22"/>
          <w:szCs w:val="22"/>
        </w:rPr>
        <w:t>Glintzer</w:t>
      </w:r>
      <w:proofErr w:type="spellEnd"/>
      <w:r w:rsidRPr="00653F0F">
        <w:rPr>
          <w:sz w:val="22"/>
          <w:szCs w:val="22"/>
        </w:rPr>
        <w:t xml:space="preserve"> und Hans-Ulrich </w:t>
      </w:r>
      <w:proofErr w:type="spellStart"/>
      <w:r w:rsidRPr="00653F0F">
        <w:rPr>
          <w:sz w:val="22"/>
          <w:szCs w:val="22"/>
        </w:rPr>
        <w:t>Thamer</w:t>
      </w:r>
      <w:proofErr w:type="spellEnd"/>
      <w:r w:rsidRPr="00653F0F">
        <w:rPr>
          <w:sz w:val="22"/>
          <w:szCs w:val="22"/>
        </w:rPr>
        <w:t xml:space="preserve"> in Verbindung mit der Akademie der Wissenschaften und der Literatur, Mainz, Bd. 4 (Darmstadt 2010), S. 325-383 u. 484f.</w:t>
      </w:r>
    </w:p>
    <w:p w:rsidR="00137C73" w:rsidRPr="00653F0F" w:rsidRDefault="00137C73" w:rsidP="00137C73">
      <w:pPr>
        <w:numPr>
          <w:ilvl w:val="0"/>
          <w:numId w:val="25"/>
        </w:numPr>
        <w:tabs>
          <w:tab w:val="left" w:pos="709"/>
        </w:tabs>
        <w:spacing w:line="240" w:lineRule="auto"/>
        <w:ind w:hanging="720"/>
        <w:rPr>
          <w:sz w:val="22"/>
          <w:szCs w:val="22"/>
        </w:rPr>
      </w:pPr>
      <w:r w:rsidRPr="00653F0F">
        <w:rPr>
          <w:i/>
          <w:sz w:val="22"/>
          <w:szCs w:val="22"/>
        </w:rPr>
        <w:t xml:space="preserve">P. Bernhard </w:t>
      </w:r>
      <w:proofErr w:type="spellStart"/>
      <w:r w:rsidRPr="00653F0F">
        <w:rPr>
          <w:i/>
          <w:sz w:val="22"/>
          <w:szCs w:val="22"/>
        </w:rPr>
        <w:t>Havestadt</w:t>
      </w:r>
      <w:proofErr w:type="spellEnd"/>
      <w:r w:rsidRPr="00653F0F">
        <w:rPr>
          <w:i/>
          <w:sz w:val="22"/>
          <w:szCs w:val="22"/>
        </w:rPr>
        <w:t xml:space="preserve"> (1714-1781), ein Kölner Jesuit als Missionar und Sprachwissenschaftler bei den </w:t>
      </w:r>
      <w:proofErr w:type="spellStart"/>
      <w:r w:rsidRPr="00653F0F">
        <w:rPr>
          <w:i/>
          <w:sz w:val="22"/>
          <w:szCs w:val="22"/>
        </w:rPr>
        <w:t>Mapuche</w:t>
      </w:r>
      <w:proofErr w:type="spellEnd"/>
      <w:r w:rsidRPr="00653F0F">
        <w:rPr>
          <w:i/>
          <w:sz w:val="22"/>
          <w:szCs w:val="22"/>
        </w:rPr>
        <w:t xml:space="preserve"> in Chile</w:t>
      </w:r>
      <w:r w:rsidRPr="00653F0F">
        <w:rPr>
          <w:sz w:val="22"/>
          <w:szCs w:val="22"/>
        </w:rPr>
        <w:t>: Mariano Delgado/Hans Waldenfels (Hrsg.), Evangelium und Kultur, Begegnungen und Brüche. Festschrift für Michael Sievernich SJ: Studien zur Relig</w:t>
      </w:r>
      <w:r w:rsidRPr="00653F0F">
        <w:rPr>
          <w:sz w:val="22"/>
          <w:szCs w:val="22"/>
        </w:rPr>
        <w:t>i</w:t>
      </w:r>
      <w:r w:rsidRPr="00653F0F">
        <w:rPr>
          <w:sz w:val="22"/>
          <w:szCs w:val="22"/>
        </w:rPr>
        <w:t>ons- und Kulturgeschichte, Bd. 12 (Fribourg/Stuttgart 2010), S. 545-550.</w:t>
      </w:r>
    </w:p>
    <w:p w:rsidR="00137C73" w:rsidRPr="00653F0F" w:rsidRDefault="00137C73" w:rsidP="00137C73">
      <w:pPr>
        <w:pStyle w:val="Listenabsatz"/>
        <w:spacing w:line="240" w:lineRule="auto"/>
        <w:rPr>
          <w:sz w:val="22"/>
          <w:szCs w:val="22"/>
        </w:rPr>
      </w:pPr>
    </w:p>
    <w:p w:rsidR="00137C73" w:rsidRPr="00653F0F" w:rsidRDefault="00137C73" w:rsidP="00137C73">
      <w:pPr>
        <w:numPr>
          <w:ilvl w:val="0"/>
          <w:numId w:val="25"/>
        </w:numPr>
        <w:tabs>
          <w:tab w:val="left" w:pos="709"/>
        </w:tabs>
        <w:spacing w:line="240" w:lineRule="auto"/>
        <w:ind w:hanging="720"/>
        <w:rPr>
          <w:sz w:val="22"/>
          <w:szCs w:val="22"/>
        </w:rPr>
      </w:pPr>
      <w:r w:rsidRPr="00653F0F">
        <w:rPr>
          <w:i/>
          <w:sz w:val="22"/>
          <w:szCs w:val="22"/>
        </w:rPr>
        <w:t xml:space="preserve">P. Caspar (Ignatz) Steidl (1700-1766), P. Melchior Strasser (1711-1779) und P. Balthasar </w:t>
      </w:r>
      <w:proofErr w:type="spellStart"/>
      <w:r w:rsidRPr="00653F0F">
        <w:rPr>
          <w:i/>
          <w:sz w:val="22"/>
          <w:szCs w:val="22"/>
        </w:rPr>
        <w:t>Hueber</w:t>
      </w:r>
      <w:proofErr w:type="spellEnd"/>
      <w:r w:rsidRPr="00653F0F">
        <w:rPr>
          <w:i/>
          <w:sz w:val="22"/>
          <w:szCs w:val="22"/>
        </w:rPr>
        <w:t xml:space="preserve"> (1703-1774), ein deutsches Dreigestirn in der alten Jesuitenprovinz Chile</w:t>
      </w:r>
      <w:r w:rsidRPr="00653F0F">
        <w:rPr>
          <w:sz w:val="22"/>
          <w:szCs w:val="22"/>
        </w:rPr>
        <w:t xml:space="preserve">: Holger M. </w:t>
      </w:r>
      <w:proofErr w:type="spellStart"/>
      <w:r w:rsidRPr="00653F0F">
        <w:rPr>
          <w:sz w:val="22"/>
          <w:szCs w:val="22"/>
        </w:rPr>
        <w:t>Meding</w:t>
      </w:r>
      <w:proofErr w:type="spellEnd"/>
      <w:r w:rsidRPr="00653F0F">
        <w:rPr>
          <w:sz w:val="22"/>
          <w:szCs w:val="22"/>
        </w:rPr>
        <w:t xml:space="preserve"> (Hrsg.), Brückenschlag. Hans-Jürgen </w:t>
      </w:r>
      <w:proofErr w:type="spellStart"/>
      <w:r w:rsidRPr="00653F0F">
        <w:rPr>
          <w:sz w:val="22"/>
          <w:szCs w:val="22"/>
        </w:rPr>
        <w:t>Prien</w:t>
      </w:r>
      <w:proofErr w:type="spellEnd"/>
      <w:r w:rsidRPr="00653F0F">
        <w:rPr>
          <w:sz w:val="22"/>
          <w:szCs w:val="22"/>
        </w:rPr>
        <w:t xml:space="preserve"> zum 75. Geburtstag (Berlin 2011), S. 155-162.</w:t>
      </w:r>
    </w:p>
    <w:p w:rsidR="00137C73" w:rsidRPr="00653F0F" w:rsidRDefault="00137C73" w:rsidP="00137C73">
      <w:pPr>
        <w:pStyle w:val="KeinLeerraum"/>
        <w:rPr>
          <w:sz w:val="22"/>
          <w:szCs w:val="22"/>
        </w:rPr>
      </w:pPr>
    </w:p>
    <w:p w:rsidR="00137C73" w:rsidRPr="00653F0F" w:rsidRDefault="00137C73" w:rsidP="00137C73">
      <w:pPr>
        <w:numPr>
          <w:ilvl w:val="0"/>
          <w:numId w:val="25"/>
        </w:numPr>
        <w:tabs>
          <w:tab w:val="left" w:pos="709"/>
        </w:tabs>
        <w:spacing w:line="240" w:lineRule="auto"/>
        <w:ind w:hanging="720"/>
        <w:rPr>
          <w:sz w:val="22"/>
          <w:szCs w:val="22"/>
        </w:rPr>
      </w:pPr>
      <w:r w:rsidRPr="00653F0F">
        <w:rPr>
          <w:i/>
          <w:sz w:val="22"/>
          <w:szCs w:val="22"/>
        </w:rPr>
        <w:t xml:space="preserve">Von Europa ans Ende der Welt – Die Niederlassungen des Jesuitenordens in Süd- und Nordamerika als landschaftsprägendes Gesellschaftsmodell: </w:t>
      </w:r>
      <w:r w:rsidRPr="00653F0F">
        <w:rPr>
          <w:sz w:val="22"/>
          <w:szCs w:val="22"/>
        </w:rPr>
        <w:t xml:space="preserve">Vera </w:t>
      </w:r>
      <w:proofErr w:type="spellStart"/>
      <w:r w:rsidRPr="00653F0F">
        <w:rPr>
          <w:sz w:val="22"/>
          <w:szCs w:val="22"/>
        </w:rPr>
        <w:t>Denzer</w:t>
      </w:r>
      <w:proofErr w:type="spellEnd"/>
      <w:r w:rsidRPr="00653F0F">
        <w:rPr>
          <w:sz w:val="22"/>
          <w:szCs w:val="22"/>
        </w:rPr>
        <w:t xml:space="preserve">/Anne Dietrich/Matthias Hardt/Haik Thomas Porada/Winfried Schenk (Hrsg.), Homogenisierung und Diversifizierung von Kulturlandschaften: Siedlungsforschung. Archäologie - Geschichte – Geographie, Bd. 29 (2011), S. 243-263. </w:t>
      </w:r>
    </w:p>
    <w:p w:rsidR="00137C73" w:rsidRPr="00653F0F" w:rsidRDefault="00137C73" w:rsidP="00137C73">
      <w:pPr>
        <w:pStyle w:val="KeinLeerraum"/>
        <w:rPr>
          <w:sz w:val="22"/>
          <w:szCs w:val="22"/>
        </w:rPr>
      </w:pPr>
    </w:p>
    <w:p w:rsidR="00137C73" w:rsidRPr="00653F0F" w:rsidRDefault="00137C73" w:rsidP="00137C73">
      <w:pPr>
        <w:numPr>
          <w:ilvl w:val="0"/>
          <w:numId w:val="25"/>
        </w:numPr>
        <w:tabs>
          <w:tab w:val="left" w:pos="709"/>
        </w:tabs>
        <w:spacing w:line="240" w:lineRule="auto"/>
        <w:ind w:hanging="720"/>
        <w:rPr>
          <w:sz w:val="22"/>
          <w:szCs w:val="22"/>
        </w:rPr>
      </w:pPr>
      <w:r w:rsidRPr="00653F0F">
        <w:rPr>
          <w:i/>
          <w:sz w:val="22"/>
          <w:szCs w:val="22"/>
        </w:rPr>
        <w:t xml:space="preserve">500 Jahre Kirche in Amerika: Erste Bistumsgründungen und erste </w:t>
      </w:r>
      <w:proofErr w:type="spellStart"/>
      <w:r w:rsidRPr="00653F0F">
        <w:rPr>
          <w:i/>
          <w:sz w:val="22"/>
          <w:szCs w:val="22"/>
        </w:rPr>
        <w:t>kolonialismuskritische</w:t>
      </w:r>
      <w:proofErr w:type="spellEnd"/>
      <w:r w:rsidRPr="00653F0F">
        <w:rPr>
          <w:i/>
          <w:sz w:val="22"/>
          <w:szCs w:val="22"/>
        </w:rPr>
        <w:t xml:space="preserve"> Stimmen (1511-2011)</w:t>
      </w:r>
      <w:r w:rsidRPr="00653F0F">
        <w:rPr>
          <w:sz w:val="22"/>
          <w:szCs w:val="22"/>
        </w:rPr>
        <w:t xml:space="preserve">: Margit </w:t>
      </w:r>
      <w:proofErr w:type="spellStart"/>
      <w:r w:rsidRPr="00653F0F">
        <w:rPr>
          <w:sz w:val="22"/>
          <w:szCs w:val="22"/>
        </w:rPr>
        <w:t>Eckholt</w:t>
      </w:r>
      <w:proofErr w:type="spellEnd"/>
      <w:r w:rsidRPr="00653F0F">
        <w:rPr>
          <w:sz w:val="22"/>
          <w:szCs w:val="22"/>
        </w:rPr>
        <w:t xml:space="preserve"> (Hrsg.), Prophetie und </w:t>
      </w:r>
      <w:proofErr w:type="spellStart"/>
      <w:r w:rsidRPr="00653F0F">
        <w:rPr>
          <w:sz w:val="22"/>
          <w:szCs w:val="22"/>
        </w:rPr>
        <w:t>Aggiornamento</w:t>
      </w:r>
      <w:proofErr w:type="spellEnd"/>
      <w:r w:rsidRPr="00653F0F">
        <w:rPr>
          <w:sz w:val="22"/>
          <w:szCs w:val="22"/>
        </w:rPr>
        <w:t xml:space="preserve">: Volk Gottes auf dem Weg. Eine internationale Festgabe für die Bischöfliche Aktion ADVENIAT. </w:t>
      </w:r>
      <w:proofErr w:type="spellStart"/>
      <w:r w:rsidRPr="00653F0F">
        <w:rPr>
          <w:sz w:val="22"/>
          <w:szCs w:val="22"/>
        </w:rPr>
        <w:t>Intercambio</w:t>
      </w:r>
      <w:proofErr w:type="spellEnd"/>
      <w:r w:rsidRPr="00653F0F">
        <w:rPr>
          <w:sz w:val="22"/>
          <w:szCs w:val="22"/>
        </w:rPr>
        <w:t>-Schriftenreihe. Schriften des Stipendienwerkes Lateinamerika-Deutschland, Bd. 4 (Berlin/Münster 2011), S. 119-129. Und: Mariano Delgado/Michael Sievernich (Hrsg.), Mission und Prophetie in Zeiten der Interkulturalität. Festschrift zum hundertjährigen Bestehen des Internationalen Instituts für Missionswissenschaftliche Forschungen 1911-2011 (St. Ottilien 2011), S. 94-103 (= Zeitschrift für Missionswissenschaft und Religionswissenschaft 95</w:t>
      </w:r>
      <w:r w:rsidR="00653F0F">
        <w:rPr>
          <w:sz w:val="22"/>
          <w:szCs w:val="22"/>
        </w:rPr>
        <w:t>,</w:t>
      </w:r>
      <w:r w:rsidRPr="00653F0F">
        <w:rPr>
          <w:sz w:val="22"/>
          <w:szCs w:val="22"/>
        </w:rPr>
        <w:t xml:space="preserve"> 2011, S. 94-103).</w:t>
      </w:r>
    </w:p>
    <w:p w:rsidR="00137C73" w:rsidRPr="00653F0F" w:rsidRDefault="00137C73" w:rsidP="00137C73">
      <w:pPr>
        <w:pStyle w:val="Listenabsatz"/>
        <w:spacing w:line="240" w:lineRule="auto"/>
        <w:rPr>
          <w:sz w:val="22"/>
          <w:szCs w:val="22"/>
        </w:rPr>
      </w:pPr>
    </w:p>
    <w:p w:rsidR="00137C73" w:rsidRPr="00653F0F" w:rsidRDefault="00137C73" w:rsidP="00137C73">
      <w:pPr>
        <w:numPr>
          <w:ilvl w:val="0"/>
          <w:numId w:val="25"/>
        </w:numPr>
        <w:tabs>
          <w:tab w:val="left" w:pos="709"/>
        </w:tabs>
        <w:spacing w:line="240" w:lineRule="auto"/>
        <w:ind w:hanging="720"/>
        <w:rPr>
          <w:sz w:val="22"/>
          <w:szCs w:val="22"/>
        </w:rPr>
      </w:pPr>
      <w:r w:rsidRPr="00653F0F">
        <w:rPr>
          <w:i/>
          <w:sz w:val="22"/>
          <w:szCs w:val="22"/>
        </w:rPr>
        <w:t>Die Franziskaner in der Neuen Welt. Ihr Anteil an der Evangelisierung Nord-, Mittel- und Südamerikas in der Frühen Neuzeit:</w:t>
      </w:r>
      <w:r w:rsidRPr="00653F0F">
        <w:rPr>
          <w:sz w:val="22"/>
          <w:szCs w:val="22"/>
        </w:rPr>
        <w:t xml:space="preserve"> Wissenschaft und Weisheit. Franziskanische Studien zu Theologie, Philosophie und Geschichte 74(2011)</w:t>
      </w:r>
      <w:r w:rsidR="002D70C6">
        <w:rPr>
          <w:sz w:val="22"/>
          <w:szCs w:val="22"/>
        </w:rPr>
        <w:t>2</w:t>
      </w:r>
      <w:r w:rsidRPr="00653F0F">
        <w:rPr>
          <w:sz w:val="22"/>
          <w:szCs w:val="22"/>
        </w:rPr>
        <w:t xml:space="preserve">, S. 268-281. </w:t>
      </w:r>
    </w:p>
    <w:p w:rsidR="00137C73" w:rsidRPr="00653F0F" w:rsidRDefault="00137C73" w:rsidP="00137C73">
      <w:pPr>
        <w:numPr>
          <w:ilvl w:val="0"/>
          <w:numId w:val="24"/>
        </w:numPr>
        <w:tabs>
          <w:tab w:val="left" w:pos="709"/>
        </w:tabs>
        <w:spacing w:line="240" w:lineRule="auto"/>
        <w:rPr>
          <w:sz w:val="22"/>
          <w:szCs w:val="22"/>
          <w:lang w:val="es-CL"/>
        </w:rPr>
      </w:pPr>
      <w:r w:rsidRPr="00653F0F">
        <w:rPr>
          <w:sz w:val="22"/>
          <w:szCs w:val="22"/>
          <w:lang w:val="es-CL"/>
        </w:rPr>
        <w:t>Spanische Übersetzung:</w:t>
      </w:r>
    </w:p>
    <w:p w:rsidR="00137C73" w:rsidRPr="00653F0F" w:rsidRDefault="00137C73" w:rsidP="00137C73">
      <w:pPr>
        <w:tabs>
          <w:tab w:val="left" w:pos="709"/>
        </w:tabs>
        <w:spacing w:line="240" w:lineRule="auto"/>
        <w:ind w:left="1354"/>
        <w:rPr>
          <w:sz w:val="22"/>
          <w:szCs w:val="22"/>
          <w:lang w:val="es-CL"/>
        </w:rPr>
      </w:pPr>
      <w:r w:rsidRPr="00653F0F">
        <w:rPr>
          <w:i/>
          <w:sz w:val="22"/>
          <w:szCs w:val="22"/>
          <w:lang w:val="es-CL"/>
        </w:rPr>
        <w:t xml:space="preserve">Los Franciscanos en el Nuevo Mundo. Su aporte en la evangelización de América del Norte, Central y del Sur: </w:t>
      </w:r>
      <w:r w:rsidRPr="00653F0F">
        <w:rPr>
          <w:sz w:val="22"/>
          <w:szCs w:val="22"/>
          <w:lang w:val="es-CL"/>
        </w:rPr>
        <w:t>Bolivia Franciscana. Revista de la Provincia Misionera de San Antonio en Bolivia 11 (2011), S. 195-208.</w:t>
      </w:r>
    </w:p>
    <w:p w:rsidR="00137C73" w:rsidRPr="00653F0F" w:rsidRDefault="00137C73" w:rsidP="00137C73">
      <w:pPr>
        <w:numPr>
          <w:ilvl w:val="0"/>
          <w:numId w:val="24"/>
        </w:numPr>
        <w:tabs>
          <w:tab w:val="left" w:pos="709"/>
        </w:tabs>
        <w:spacing w:line="240" w:lineRule="auto"/>
        <w:rPr>
          <w:sz w:val="22"/>
          <w:szCs w:val="22"/>
          <w:lang w:val="es-CL"/>
        </w:rPr>
      </w:pPr>
      <w:r w:rsidRPr="00653F0F">
        <w:rPr>
          <w:sz w:val="22"/>
          <w:szCs w:val="22"/>
          <w:lang w:val="es-CL"/>
        </w:rPr>
        <w:t>Englische Übersetzung:</w:t>
      </w:r>
    </w:p>
    <w:p w:rsidR="00137C73" w:rsidRPr="00653F0F" w:rsidRDefault="00137C73" w:rsidP="00137C73">
      <w:pPr>
        <w:tabs>
          <w:tab w:val="left" w:pos="709"/>
        </w:tabs>
        <w:spacing w:line="240" w:lineRule="auto"/>
        <w:ind w:left="1354"/>
        <w:rPr>
          <w:sz w:val="22"/>
          <w:szCs w:val="22"/>
          <w:lang w:val="es-CL"/>
        </w:rPr>
      </w:pPr>
      <w:r w:rsidRPr="00653F0F">
        <w:rPr>
          <w:i/>
          <w:sz w:val="22"/>
          <w:szCs w:val="22"/>
          <w:lang w:val="es-CL"/>
        </w:rPr>
        <w:t xml:space="preserve">The Franciscans in the New World. Their Contribution to the Evangelization of North, Central and South America: </w:t>
      </w:r>
      <w:r w:rsidRPr="00653F0F">
        <w:rPr>
          <w:sz w:val="22"/>
          <w:szCs w:val="22"/>
          <w:lang w:val="es-CL"/>
        </w:rPr>
        <w:t xml:space="preserve">Timothy J. Johnson/Gert Melville (Hrsg.), From La Florida to La California. Franciscan Evangelization in the Spanish Borderlands. Essays from a Conference hosted by Flagler College, St. Augustine, Florida (Berkeley, California 2013), S. 71-82. </w:t>
      </w:r>
    </w:p>
    <w:p w:rsidR="00137C73" w:rsidRPr="00653F0F" w:rsidRDefault="00137C73" w:rsidP="00137C73">
      <w:pPr>
        <w:pStyle w:val="Listenabsatz"/>
        <w:spacing w:line="240" w:lineRule="auto"/>
        <w:rPr>
          <w:sz w:val="22"/>
          <w:szCs w:val="22"/>
          <w:lang w:val="en-US"/>
        </w:rPr>
      </w:pPr>
    </w:p>
    <w:p w:rsidR="00137C73" w:rsidRPr="00653F0F" w:rsidRDefault="00137C73" w:rsidP="00137C73">
      <w:pPr>
        <w:numPr>
          <w:ilvl w:val="0"/>
          <w:numId w:val="25"/>
        </w:numPr>
        <w:tabs>
          <w:tab w:val="left" w:pos="709"/>
        </w:tabs>
        <w:spacing w:line="240" w:lineRule="auto"/>
        <w:ind w:hanging="720"/>
        <w:rPr>
          <w:sz w:val="22"/>
          <w:szCs w:val="22"/>
          <w:lang w:val="en-US"/>
        </w:rPr>
      </w:pPr>
      <w:r w:rsidRPr="00653F0F">
        <w:rPr>
          <w:i/>
          <w:sz w:val="22"/>
          <w:szCs w:val="22"/>
          <w:lang w:val="en-US"/>
        </w:rPr>
        <w:t xml:space="preserve">La </w:t>
      </w:r>
      <w:proofErr w:type="spellStart"/>
      <w:r w:rsidRPr="00653F0F">
        <w:rPr>
          <w:i/>
          <w:sz w:val="22"/>
          <w:szCs w:val="22"/>
          <w:lang w:val="en-US"/>
        </w:rPr>
        <w:t>independencia</w:t>
      </w:r>
      <w:proofErr w:type="spellEnd"/>
      <w:r w:rsidRPr="00653F0F">
        <w:rPr>
          <w:i/>
          <w:sz w:val="22"/>
          <w:szCs w:val="22"/>
          <w:lang w:val="en-US"/>
        </w:rPr>
        <w:t xml:space="preserve"> </w:t>
      </w:r>
      <w:proofErr w:type="spellStart"/>
      <w:r w:rsidRPr="00653F0F">
        <w:rPr>
          <w:i/>
          <w:sz w:val="22"/>
          <w:szCs w:val="22"/>
          <w:lang w:val="en-US"/>
        </w:rPr>
        <w:t>hispanoamericana</w:t>
      </w:r>
      <w:proofErr w:type="spellEnd"/>
      <w:r w:rsidRPr="00653F0F">
        <w:rPr>
          <w:i/>
          <w:sz w:val="22"/>
          <w:szCs w:val="22"/>
          <w:lang w:val="en-US"/>
        </w:rPr>
        <w:t xml:space="preserve"> – </w:t>
      </w:r>
      <w:proofErr w:type="spellStart"/>
      <w:r w:rsidRPr="00653F0F">
        <w:rPr>
          <w:i/>
          <w:sz w:val="22"/>
          <w:szCs w:val="22"/>
          <w:lang w:val="en-US"/>
        </w:rPr>
        <w:t>perspectiva</w:t>
      </w:r>
      <w:proofErr w:type="spellEnd"/>
      <w:r w:rsidRPr="00653F0F">
        <w:rPr>
          <w:i/>
          <w:sz w:val="22"/>
          <w:szCs w:val="22"/>
          <w:lang w:val="en-US"/>
        </w:rPr>
        <w:t xml:space="preserve"> </w:t>
      </w:r>
      <w:proofErr w:type="spellStart"/>
      <w:r w:rsidRPr="00653F0F">
        <w:rPr>
          <w:i/>
          <w:sz w:val="22"/>
          <w:szCs w:val="22"/>
          <w:lang w:val="en-US"/>
        </w:rPr>
        <w:t>histórica</w:t>
      </w:r>
      <w:proofErr w:type="spellEnd"/>
      <w:r w:rsidRPr="00653F0F">
        <w:rPr>
          <w:i/>
          <w:sz w:val="22"/>
          <w:szCs w:val="22"/>
          <w:lang w:val="en-US"/>
        </w:rPr>
        <w:t>:</w:t>
      </w:r>
      <w:r w:rsidRPr="00653F0F">
        <w:rPr>
          <w:sz w:val="22"/>
          <w:szCs w:val="22"/>
          <w:lang w:val="en-US"/>
        </w:rPr>
        <w:t xml:space="preserve"> Margit </w:t>
      </w:r>
      <w:proofErr w:type="spellStart"/>
      <w:r w:rsidRPr="00653F0F">
        <w:rPr>
          <w:sz w:val="22"/>
          <w:szCs w:val="22"/>
          <w:lang w:val="en-US"/>
        </w:rPr>
        <w:t>Eckholt</w:t>
      </w:r>
      <w:proofErr w:type="spellEnd"/>
      <w:r w:rsidRPr="00653F0F">
        <w:rPr>
          <w:sz w:val="22"/>
          <w:szCs w:val="22"/>
          <w:lang w:val="en-US"/>
        </w:rPr>
        <w:t xml:space="preserve">/Fernando </w:t>
      </w:r>
      <w:proofErr w:type="spellStart"/>
      <w:r w:rsidRPr="00653F0F">
        <w:rPr>
          <w:sz w:val="22"/>
          <w:szCs w:val="22"/>
          <w:lang w:val="en-US"/>
        </w:rPr>
        <w:t>Barredo</w:t>
      </w:r>
      <w:proofErr w:type="spellEnd"/>
      <w:r w:rsidRPr="00653F0F">
        <w:rPr>
          <w:sz w:val="22"/>
          <w:szCs w:val="22"/>
          <w:lang w:val="en-US"/>
        </w:rPr>
        <w:t xml:space="preserve"> (</w:t>
      </w:r>
      <w:proofErr w:type="spellStart"/>
      <w:r w:rsidRPr="00653F0F">
        <w:rPr>
          <w:sz w:val="22"/>
          <w:szCs w:val="22"/>
          <w:lang w:val="en-US"/>
        </w:rPr>
        <w:t>Hrsg</w:t>
      </w:r>
      <w:proofErr w:type="spellEnd"/>
      <w:r w:rsidRPr="00653F0F">
        <w:rPr>
          <w:sz w:val="22"/>
          <w:szCs w:val="22"/>
          <w:lang w:val="en-US"/>
        </w:rPr>
        <w:t xml:space="preserve">.), </w:t>
      </w:r>
      <w:proofErr w:type="spellStart"/>
      <w:r w:rsidRPr="00653F0F">
        <w:rPr>
          <w:sz w:val="22"/>
          <w:szCs w:val="22"/>
          <w:lang w:val="en-US"/>
        </w:rPr>
        <w:t>Ciudadanía</w:t>
      </w:r>
      <w:proofErr w:type="spellEnd"/>
      <w:r w:rsidRPr="00653F0F">
        <w:rPr>
          <w:sz w:val="22"/>
          <w:szCs w:val="22"/>
          <w:lang w:val="en-US"/>
        </w:rPr>
        <w:t xml:space="preserve"> y </w:t>
      </w:r>
      <w:proofErr w:type="spellStart"/>
      <w:r w:rsidRPr="00653F0F">
        <w:rPr>
          <w:sz w:val="22"/>
          <w:szCs w:val="22"/>
          <w:lang w:val="en-US"/>
        </w:rPr>
        <w:t>memoria</w:t>
      </w:r>
      <w:proofErr w:type="spellEnd"/>
      <w:r w:rsidRPr="00653F0F">
        <w:rPr>
          <w:sz w:val="22"/>
          <w:szCs w:val="22"/>
          <w:lang w:val="en-US"/>
        </w:rPr>
        <w:t xml:space="preserve">. </w:t>
      </w:r>
      <w:proofErr w:type="spellStart"/>
      <w:r w:rsidRPr="00653F0F">
        <w:rPr>
          <w:sz w:val="22"/>
          <w:szCs w:val="22"/>
          <w:lang w:val="en-US"/>
        </w:rPr>
        <w:t>Reflexiones</w:t>
      </w:r>
      <w:proofErr w:type="spellEnd"/>
      <w:r w:rsidRPr="00653F0F">
        <w:rPr>
          <w:sz w:val="22"/>
          <w:szCs w:val="22"/>
          <w:lang w:val="en-US"/>
        </w:rPr>
        <w:t xml:space="preserve"> en vista a la </w:t>
      </w:r>
      <w:proofErr w:type="spellStart"/>
      <w:r w:rsidRPr="00653F0F">
        <w:rPr>
          <w:sz w:val="22"/>
          <w:szCs w:val="22"/>
          <w:lang w:val="en-US"/>
        </w:rPr>
        <w:t>conmemoración</w:t>
      </w:r>
      <w:proofErr w:type="spellEnd"/>
      <w:r w:rsidRPr="00653F0F">
        <w:rPr>
          <w:sz w:val="22"/>
          <w:szCs w:val="22"/>
          <w:lang w:val="en-US"/>
        </w:rPr>
        <w:t xml:space="preserve"> </w:t>
      </w:r>
      <w:proofErr w:type="gramStart"/>
      <w:r w:rsidRPr="00653F0F">
        <w:rPr>
          <w:sz w:val="22"/>
          <w:szCs w:val="22"/>
          <w:lang w:val="en-US"/>
        </w:rPr>
        <w:t>del</w:t>
      </w:r>
      <w:proofErr w:type="gramEnd"/>
      <w:r w:rsidRPr="00653F0F">
        <w:rPr>
          <w:sz w:val="22"/>
          <w:szCs w:val="22"/>
          <w:lang w:val="en-US"/>
        </w:rPr>
        <w:t xml:space="preserve"> </w:t>
      </w:r>
      <w:proofErr w:type="spellStart"/>
      <w:r w:rsidRPr="00653F0F">
        <w:rPr>
          <w:sz w:val="22"/>
          <w:szCs w:val="22"/>
          <w:lang w:val="en-US"/>
        </w:rPr>
        <w:t>Bicentenario</w:t>
      </w:r>
      <w:proofErr w:type="spellEnd"/>
      <w:r w:rsidRPr="00653F0F">
        <w:rPr>
          <w:sz w:val="22"/>
          <w:szCs w:val="22"/>
          <w:lang w:val="en-US"/>
        </w:rPr>
        <w:t xml:space="preserve"> de la </w:t>
      </w:r>
      <w:proofErr w:type="spellStart"/>
      <w:r w:rsidRPr="00653F0F">
        <w:rPr>
          <w:sz w:val="22"/>
          <w:szCs w:val="22"/>
          <w:lang w:val="en-US"/>
        </w:rPr>
        <w:t>Independencia</w:t>
      </w:r>
      <w:proofErr w:type="spellEnd"/>
      <w:r w:rsidRPr="00653F0F">
        <w:rPr>
          <w:sz w:val="22"/>
          <w:szCs w:val="22"/>
          <w:lang w:val="en-US"/>
        </w:rPr>
        <w:t xml:space="preserve"> (Quito 2012), S. 51-62. </w:t>
      </w:r>
    </w:p>
    <w:p w:rsidR="00137C73" w:rsidRPr="00653F0F" w:rsidRDefault="00137C73" w:rsidP="00137C73">
      <w:pPr>
        <w:pStyle w:val="Listenabsatz"/>
        <w:spacing w:line="240" w:lineRule="auto"/>
        <w:rPr>
          <w:sz w:val="22"/>
          <w:szCs w:val="22"/>
          <w:lang w:val="en-US"/>
        </w:rPr>
      </w:pPr>
    </w:p>
    <w:p w:rsidR="00137C73" w:rsidRPr="00653F0F" w:rsidRDefault="00137C73" w:rsidP="00137C73">
      <w:pPr>
        <w:numPr>
          <w:ilvl w:val="0"/>
          <w:numId w:val="25"/>
        </w:numPr>
        <w:tabs>
          <w:tab w:val="left" w:pos="709"/>
        </w:tabs>
        <w:spacing w:line="240" w:lineRule="auto"/>
        <w:ind w:hanging="720"/>
        <w:rPr>
          <w:sz w:val="22"/>
          <w:szCs w:val="22"/>
        </w:rPr>
      </w:pPr>
      <w:r w:rsidRPr="00653F0F">
        <w:rPr>
          <w:i/>
          <w:sz w:val="22"/>
          <w:szCs w:val="22"/>
        </w:rPr>
        <w:t xml:space="preserve">Das afrikanische Vermächtnis des Christentums in Brasilien: </w:t>
      </w:r>
      <w:proofErr w:type="spellStart"/>
      <w:r w:rsidRPr="00653F0F">
        <w:rPr>
          <w:sz w:val="22"/>
          <w:szCs w:val="22"/>
        </w:rPr>
        <w:t>Ciprian</w:t>
      </w:r>
      <w:proofErr w:type="spellEnd"/>
      <w:r w:rsidRPr="00653F0F">
        <w:rPr>
          <w:sz w:val="22"/>
          <w:szCs w:val="22"/>
        </w:rPr>
        <w:t xml:space="preserve"> </w:t>
      </w:r>
      <w:proofErr w:type="spellStart"/>
      <w:r w:rsidRPr="00653F0F">
        <w:rPr>
          <w:sz w:val="22"/>
          <w:szCs w:val="22"/>
        </w:rPr>
        <w:t>Burlacioiu</w:t>
      </w:r>
      <w:proofErr w:type="spellEnd"/>
      <w:r w:rsidRPr="00653F0F">
        <w:rPr>
          <w:sz w:val="22"/>
          <w:szCs w:val="22"/>
        </w:rPr>
        <w:t xml:space="preserve">/Adrian Hermann (Hrsg.), Veränderte Landkarten. Auf dem Weg zu einer polyzentrischen Geschichte des Weltchristentums. Festschrift für Klaus </w:t>
      </w:r>
      <w:proofErr w:type="spellStart"/>
      <w:r w:rsidRPr="00653F0F">
        <w:rPr>
          <w:sz w:val="22"/>
          <w:szCs w:val="22"/>
        </w:rPr>
        <w:t>Koschorke</w:t>
      </w:r>
      <w:proofErr w:type="spellEnd"/>
      <w:r w:rsidRPr="00653F0F">
        <w:rPr>
          <w:sz w:val="22"/>
          <w:szCs w:val="22"/>
        </w:rPr>
        <w:t xml:space="preserve"> zum 65. Geburtstag (Wiesbaden 2013), S. 55-70.</w:t>
      </w:r>
    </w:p>
    <w:p w:rsidR="00653F0F" w:rsidRPr="00653F0F" w:rsidRDefault="00653F0F" w:rsidP="00137C73">
      <w:pPr>
        <w:pStyle w:val="Listenabsatz"/>
        <w:spacing w:line="240" w:lineRule="auto"/>
        <w:rPr>
          <w:sz w:val="22"/>
          <w:szCs w:val="22"/>
        </w:rPr>
      </w:pPr>
    </w:p>
    <w:p w:rsidR="00137C73" w:rsidRPr="00653F0F" w:rsidRDefault="00137C73" w:rsidP="00137C73">
      <w:pPr>
        <w:keepNext/>
        <w:tabs>
          <w:tab w:val="left" w:pos="709"/>
        </w:tabs>
        <w:spacing w:line="240" w:lineRule="auto"/>
        <w:ind w:left="705" w:hanging="705"/>
        <w:rPr>
          <w:sz w:val="22"/>
          <w:szCs w:val="22"/>
          <w:u w:val="single"/>
        </w:rPr>
      </w:pPr>
      <w:r w:rsidRPr="00653F0F">
        <w:rPr>
          <w:sz w:val="22"/>
          <w:szCs w:val="22"/>
        </w:rPr>
        <w:t xml:space="preserve">c) </w:t>
      </w:r>
      <w:r w:rsidRPr="00653F0F">
        <w:rPr>
          <w:sz w:val="22"/>
          <w:szCs w:val="22"/>
        </w:rPr>
        <w:tab/>
      </w:r>
      <w:r w:rsidRPr="00653F0F">
        <w:rPr>
          <w:sz w:val="22"/>
          <w:szCs w:val="22"/>
        </w:rPr>
        <w:tab/>
      </w:r>
      <w:r w:rsidRPr="00653F0F">
        <w:rPr>
          <w:sz w:val="22"/>
          <w:szCs w:val="22"/>
          <w:u w:val="single"/>
        </w:rPr>
        <w:t>zur Missionswissenschaft und zu Fragen der transkontinentalen</w:t>
      </w:r>
      <w:r w:rsidR="00653F0F">
        <w:rPr>
          <w:sz w:val="22"/>
          <w:szCs w:val="22"/>
          <w:u w:val="single"/>
        </w:rPr>
        <w:t xml:space="preserve"> </w:t>
      </w:r>
      <w:r w:rsidRPr="00653F0F">
        <w:rPr>
          <w:sz w:val="22"/>
          <w:szCs w:val="22"/>
        </w:rPr>
        <w:tab/>
      </w:r>
      <w:r w:rsidRPr="00653F0F">
        <w:rPr>
          <w:sz w:val="22"/>
          <w:szCs w:val="22"/>
          <w:u w:val="single"/>
        </w:rPr>
        <w:t>Ökumene</w:t>
      </w:r>
      <w:r w:rsidRPr="00653F0F">
        <w:rPr>
          <w:sz w:val="22"/>
          <w:szCs w:val="22"/>
        </w:rPr>
        <w:tab/>
        <w:t xml:space="preserve"> </w:t>
      </w:r>
    </w:p>
    <w:p w:rsidR="00137C73" w:rsidRPr="00653F0F" w:rsidRDefault="00137C73" w:rsidP="00137C73">
      <w:pPr>
        <w:tabs>
          <w:tab w:val="left" w:pos="709"/>
        </w:tabs>
        <w:spacing w:line="240" w:lineRule="auto"/>
        <w:ind w:left="709" w:hanging="709"/>
        <w:rPr>
          <w:sz w:val="22"/>
          <w:szCs w:val="22"/>
          <w:u w:val="single"/>
        </w:rPr>
      </w:pPr>
    </w:p>
    <w:p w:rsidR="00137C73" w:rsidRPr="00653F0F" w:rsidRDefault="00137C73" w:rsidP="00137C73">
      <w:pPr>
        <w:numPr>
          <w:ilvl w:val="0"/>
          <w:numId w:val="25"/>
        </w:numPr>
        <w:tabs>
          <w:tab w:val="left" w:pos="709"/>
        </w:tabs>
        <w:spacing w:line="240" w:lineRule="auto"/>
        <w:ind w:hanging="720"/>
        <w:rPr>
          <w:sz w:val="22"/>
          <w:szCs w:val="22"/>
        </w:rPr>
      </w:pPr>
      <w:r w:rsidRPr="00653F0F">
        <w:rPr>
          <w:i/>
          <w:sz w:val="22"/>
          <w:szCs w:val="22"/>
        </w:rPr>
        <w:lastRenderedPageBreak/>
        <w:t xml:space="preserve">Pater Otto Maas OFM (1884-1945), ein Pionier der Missionswissenschaft. Zur Erinnerung an das Lebenswerk eines Gelehrten aus dem </w:t>
      </w:r>
      <w:proofErr w:type="spellStart"/>
      <w:r w:rsidRPr="00653F0F">
        <w:rPr>
          <w:i/>
          <w:sz w:val="22"/>
          <w:szCs w:val="22"/>
        </w:rPr>
        <w:t>Wiedenbrücker</w:t>
      </w:r>
      <w:proofErr w:type="spellEnd"/>
      <w:r w:rsidRPr="00653F0F">
        <w:rPr>
          <w:i/>
          <w:sz w:val="22"/>
          <w:szCs w:val="22"/>
        </w:rPr>
        <w:t xml:space="preserve"> Franziskanerkloster:</w:t>
      </w:r>
      <w:r w:rsidRPr="00653F0F">
        <w:rPr>
          <w:sz w:val="22"/>
          <w:szCs w:val="22"/>
        </w:rPr>
        <w:t xml:space="preserve"> Gütersloher Beiträge 58/59 (1980) 1175-1177.</w:t>
      </w:r>
    </w:p>
    <w:p w:rsidR="00137C73" w:rsidRPr="00653F0F" w:rsidRDefault="00137C73" w:rsidP="00137C73">
      <w:pPr>
        <w:tabs>
          <w:tab w:val="left" w:pos="709"/>
        </w:tabs>
        <w:spacing w:line="240" w:lineRule="auto"/>
        <w:ind w:left="709" w:hanging="709"/>
        <w:rPr>
          <w:sz w:val="22"/>
          <w:szCs w:val="22"/>
        </w:rPr>
      </w:pPr>
    </w:p>
    <w:p w:rsidR="00137C73" w:rsidRPr="00653F0F" w:rsidRDefault="00137C73" w:rsidP="00137C73">
      <w:pPr>
        <w:numPr>
          <w:ilvl w:val="0"/>
          <w:numId w:val="25"/>
        </w:numPr>
        <w:tabs>
          <w:tab w:val="left" w:pos="709"/>
        </w:tabs>
        <w:spacing w:line="240" w:lineRule="auto"/>
        <w:ind w:hanging="720"/>
        <w:rPr>
          <w:sz w:val="22"/>
          <w:szCs w:val="22"/>
        </w:rPr>
      </w:pPr>
      <w:r w:rsidRPr="00653F0F">
        <w:rPr>
          <w:i/>
          <w:sz w:val="22"/>
          <w:szCs w:val="22"/>
        </w:rPr>
        <w:t>Zum Verständnis des Islam:</w:t>
      </w:r>
      <w:r w:rsidRPr="00653F0F">
        <w:rPr>
          <w:sz w:val="22"/>
          <w:szCs w:val="22"/>
        </w:rPr>
        <w:t xml:space="preserve"> Theologie und Glaube 71 (1981) 90-99.</w:t>
      </w:r>
    </w:p>
    <w:p w:rsidR="00137C73" w:rsidRDefault="00137C73" w:rsidP="00137C73">
      <w:pPr>
        <w:numPr>
          <w:ilvl w:val="0"/>
          <w:numId w:val="25"/>
        </w:numPr>
        <w:tabs>
          <w:tab w:val="left" w:pos="709"/>
        </w:tabs>
        <w:spacing w:line="240" w:lineRule="auto"/>
        <w:ind w:hanging="720"/>
        <w:rPr>
          <w:sz w:val="22"/>
          <w:szCs w:val="22"/>
        </w:rPr>
      </w:pPr>
      <w:r w:rsidRPr="00653F0F">
        <w:rPr>
          <w:i/>
          <w:sz w:val="22"/>
          <w:szCs w:val="22"/>
        </w:rPr>
        <w:t>Christliche Basisbewegungen im Kontext Lateinamerikas:</w:t>
      </w:r>
      <w:r w:rsidRPr="00653F0F">
        <w:rPr>
          <w:sz w:val="22"/>
          <w:szCs w:val="22"/>
        </w:rPr>
        <w:t xml:space="preserve"> Zeitschrift für Missionswissenschaft und Religionswissenschaft 68 (1984) 130-143.</w:t>
      </w:r>
    </w:p>
    <w:p w:rsidR="00653F0F" w:rsidRPr="00653F0F" w:rsidRDefault="00653F0F" w:rsidP="00653F0F">
      <w:pPr>
        <w:pStyle w:val="KeinLeerraum"/>
      </w:pPr>
    </w:p>
    <w:p w:rsidR="00137C73" w:rsidRPr="00653F0F" w:rsidRDefault="00137C73" w:rsidP="00137C73">
      <w:pPr>
        <w:numPr>
          <w:ilvl w:val="0"/>
          <w:numId w:val="25"/>
        </w:numPr>
        <w:tabs>
          <w:tab w:val="left" w:pos="709"/>
        </w:tabs>
        <w:spacing w:line="240" w:lineRule="auto"/>
        <w:ind w:hanging="720"/>
        <w:rPr>
          <w:sz w:val="22"/>
          <w:szCs w:val="22"/>
        </w:rPr>
      </w:pPr>
      <w:r w:rsidRPr="00653F0F">
        <w:rPr>
          <w:sz w:val="22"/>
          <w:szCs w:val="22"/>
        </w:rPr>
        <w:t xml:space="preserve">Mit Enrique Dussel: </w:t>
      </w:r>
      <w:r w:rsidRPr="00653F0F">
        <w:rPr>
          <w:i/>
          <w:sz w:val="22"/>
          <w:szCs w:val="22"/>
        </w:rPr>
        <w:t>Die kirchlichen Basisgemeinden in Brasilien:</w:t>
      </w:r>
      <w:r w:rsidRPr="00653F0F">
        <w:rPr>
          <w:sz w:val="22"/>
          <w:szCs w:val="22"/>
        </w:rPr>
        <w:t xml:space="preserve"> Elmar Klinger/Rolf Zerfaß (Hrsg.), Die Basisgemeinden, ein Schritt auf dem Weg zur Kirche des Konzils (Würzburg 1984), S. 11-31.</w:t>
      </w:r>
    </w:p>
    <w:p w:rsidR="00137C73" w:rsidRPr="00653F0F" w:rsidRDefault="00137C73" w:rsidP="00137C73">
      <w:pPr>
        <w:tabs>
          <w:tab w:val="left" w:pos="709"/>
        </w:tabs>
        <w:spacing w:line="240" w:lineRule="auto"/>
        <w:rPr>
          <w:sz w:val="22"/>
          <w:szCs w:val="22"/>
        </w:rPr>
      </w:pPr>
    </w:p>
    <w:p w:rsidR="00137C73" w:rsidRPr="00653F0F" w:rsidRDefault="00137C73" w:rsidP="00137C73">
      <w:pPr>
        <w:numPr>
          <w:ilvl w:val="0"/>
          <w:numId w:val="25"/>
        </w:numPr>
        <w:tabs>
          <w:tab w:val="left" w:pos="709"/>
        </w:tabs>
        <w:spacing w:line="240" w:lineRule="auto"/>
        <w:ind w:hanging="720"/>
        <w:rPr>
          <w:sz w:val="22"/>
          <w:szCs w:val="22"/>
        </w:rPr>
      </w:pPr>
      <w:r w:rsidRPr="00653F0F">
        <w:rPr>
          <w:i/>
          <w:sz w:val="22"/>
          <w:szCs w:val="22"/>
        </w:rPr>
        <w:t>Lateinamerikanische Theologische Quellen:</w:t>
      </w:r>
      <w:r w:rsidRPr="00653F0F">
        <w:rPr>
          <w:sz w:val="22"/>
          <w:szCs w:val="22"/>
        </w:rPr>
        <w:t xml:space="preserve"> Arbeitsgemeinschaft Deutsche Lateinamerikaforschung (ADLAF) – Info 2/1985 vom 19. Juni 1985, 9 f.</w:t>
      </w:r>
    </w:p>
    <w:p w:rsidR="00137C73" w:rsidRPr="00653F0F" w:rsidRDefault="00137C73" w:rsidP="00137C73">
      <w:pPr>
        <w:tabs>
          <w:tab w:val="left" w:pos="709"/>
        </w:tabs>
        <w:spacing w:line="240" w:lineRule="auto"/>
        <w:ind w:left="709" w:hanging="709"/>
        <w:rPr>
          <w:sz w:val="22"/>
          <w:szCs w:val="22"/>
        </w:rPr>
      </w:pPr>
    </w:p>
    <w:p w:rsidR="00137C73" w:rsidRPr="00653F0F" w:rsidRDefault="00137C73" w:rsidP="00137C73">
      <w:pPr>
        <w:numPr>
          <w:ilvl w:val="0"/>
          <w:numId w:val="25"/>
        </w:numPr>
        <w:tabs>
          <w:tab w:val="left" w:pos="709"/>
        </w:tabs>
        <w:spacing w:line="240" w:lineRule="auto"/>
        <w:ind w:hanging="720"/>
        <w:rPr>
          <w:sz w:val="22"/>
          <w:szCs w:val="22"/>
        </w:rPr>
      </w:pPr>
      <w:r w:rsidRPr="00653F0F">
        <w:rPr>
          <w:i/>
          <w:sz w:val="22"/>
          <w:szCs w:val="22"/>
        </w:rPr>
        <w:t>Missionswissenschaft heute – Aufgaben und Perspektiven:</w:t>
      </w:r>
      <w:r w:rsidRPr="00653F0F">
        <w:rPr>
          <w:sz w:val="22"/>
          <w:szCs w:val="22"/>
        </w:rPr>
        <w:t xml:space="preserve"> Heilung und Heil. Missionsärztliches Institut Würzburg, Mitteilungen und Berichte 4/1985, 6-9.</w:t>
      </w:r>
    </w:p>
    <w:p w:rsidR="00137C73" w:rsidRPr="00653F0F" w:rsidRDefault="00137C73" w:rsidP="00137C73">
      <w:pPr>
        <w:tabs>
          <w:tab w:val="left" w:pos="709"/>
        </w:tabs>
        <w:spacing w:line="240" w:lineRule="auto"/>
        <w:rPr>
          <w:sz w:val="22"/>
          <w:szCs w:val="22"/>
        </w:rPr>
      </w:pPr>
    </w:p>
    <w:p w:rsidR="00137C73" w:rsidRPr="00653F0F" w:rsidRDefault="00137C73" w:rsidP="00137C73">
      <w:pPr>
        <w:numPr>
          <w:ilvl w:val="0"/>
          <w:numId w:val="25"/>
        </w:numPr>
        <w:tabs>
          <w:tab w:val="left" w:pos="709"/>
        </w:tabs>
        <w:spacing w:line="240" w:lineRule="auto"/>
        <w:ind w:hanging="720"/>
        <w:rPr>
          <w:sz w:val="22"/>
          <w:szCs w:val="22"/>
        </w:rPr>
      </w:pPr>
      <w:r w:rsidRPr="00653F0F">
        <w:rPr>
          <w:i/>
          <w:sz w:val="22"/>
          <w:szCs w:val="22"/>
        </w:rPr>
        <w:t>Die Kirche und der Konflikt in Zentralamerika:</w:t>
      </w:r>
      <w:r w:rsidRPr="00653F0F">
        <w:rPr>
          <w:sz w:val="22"/>
          <w:szCs w:val="22"/>
        </w:rPr>
        <w:t xml:space="preserve"> KHIPU. Zweisprachige Kulturzeitschrift über Lateinamerika 20 (1987) 43-46.</w:t>
      </w:r>
    </w:p>
    <w:p w:rsidR="00137C73" w:rsidRPr="00653F0F" w:rsidRDefault="00137C73" w:rsidP="00137C73">
      <w:pPr>
        <w:tabs>
          <w:tab w:val="left" w:pos="709"/>
        </w:tabs>
        <w:spacing w:line="240" w:lineRule="auto"/>
        <w:ind w:left="709" w:hanging="709"/>
        <w:rPr>
          <w:sz w:val="22"/>
          <w:szCs w:val="22"/>
        </w:rPr>
      </w:pPr>
    </w:p>
    <w:p w:rsidR="00137C73" w:rsidRPr="00653F0F" w:rsidRDefault="00137C73" w:rsidP="00137C73">
      <w:pPr>
        <w:numPr>
          <w:ilvl w:val="0"/>
          <w:numId w:val="25"/>
        </w:numPr>
        <w:tabs>
          <w:tab w:val="left" w:pos="709"/>
        </w:tabs>
        <w:spacing w:line="240" w:lineRule="auto"/>
        <w:ind w:hanging="720"/>
        <w:rPr>
          <w:sz w:val="22"/>
          <w:szCs w:val="22"/>
        </w:rPr>
      </w:pPr>
      <w:r w:rsidRPr="00653F0F">
        <w:rPr>
          <w:sz w:val="22"/>
          <w:szCs w:val="22"/>
        </w:rPr>
        <w:t xml:space="preserve">Mit Peter Hartlaub: </w:t>
      </w:r>
      <w:r w:rsidRPr="00653F0F">
        <w:rPr>
          <w:i/>
          <w:sz w:val="22"/>
          <w:szCs w:val="22"/>
        </w:rPr>
        <w:t>Theologie:</w:t>
      </w:r>
      <w:r w:rsidRPr="00653F0F">
        <w:rPr>
          <w:sz w:val="22"/>
          <w:szCs w:val="22"/>
        </w:rPr>
        <w:t xml:space="preserve"> Handbuch der deutschsprachigen Lateinamerikakunde. Hrsg. v. Nikolaus Werz im Auftrag der Arbeitsgemeinschaft Deutsche Lateinamerika-Forschung (ADLAF) und des Arnold-</w:t>
      </w:r>
      <w:proofErr w:type="spellStart"/>
      <w:r w:rsidRPr="00653F0F">
        <w:rPr>
          <w:sz w:val="22"/>
          <w:szCs w:val="22"/>
        </w:rPr>
        <w:t>Bergstraesser</w:t>
      </w:r>
      <w:proofErr w:type="spellEnd"/>
      <w:r w:rsidRPr="00653F0F">
        <w:rPr>
          <w:sz w:val="22"/>
          <w:szCs w:val="22"/>
        </w:rPr>
        <w:t>-Instituts: Freiburger Beiträge zu Entwicklung und Politik  11 (Freiburg 1992), S. 677-700.</w:t>
      </w:r>
    </w:p>
    <w:p w:rsidR="00137C73" w:rsidRPr="00653F0F" w:rsidRDefault="00137C73" w:rsidP="00137C73">
      <w:pPr>
        <w:tabs>
          <w:tab w:val="left" w:pos="709"/>
        </w:tabs>
        <w:spacing w:line="240" w:lineRule="auto"/>
        <w:ind w:left="709" w:hanging="709"/>
        <w:rPr>
          <w:sz w:val="22"/>
          <w:szCs w:val="22"/>
        </w:rPr>
      </w:pPr>
    </w:p>
    <w:p w:rsidR="00137C73" w:rsidRPr="00653F0F" w:rsidRDefault="00137C73" w:rsidP="00137C73">
      <w:pPr>
        <w:numPr>
          <w:ilvl w:val="0"/>
          <w:numId w:val="25"/>
        </w:numPr>
        <w:tabs>
          <w:tab w:val="left" w:pos="709"/>
        </w:tabs>
        <w:spacing w:line="240" w:lineRule="auto"/>
        <w:ind w:hanging="720"/>
        <w:rPr>
          <w:sz w:val="22"/>
          <w:szCs w:val="22"/>
        </w:rPr>
      </w:pPr>
      <w:r w:rsidRPr="00653F0F">
        <w:rPr>
          <w:i/>
          <w:sz w:val="22"/>
          <w:szCs w:val="22"/>
          <w:lang w:val="es-CL"/>
        </w:rPr>
        <w:t>Einführung:</w:t>
      </w:r>
      <w:r w:rsidRPr="00653F0F">
        <w:rPr>
          <w:sz w:val="22"/>
          <w:szCs w:val="22"/>
          <w:lang w:val="es-CL"/>
        </w:rPr>
        <w:t xml:space="preserve"> Riolando Azzi/Jean Pierre Bastian/Enrique Dussel/Maximiliano Salinas, Lateinamerika. </w:t>
      </w:r>
      <w:r w:rsidRPr="00653F0F">
        <w:rPr>
          <w:sz w:val="22"/>
          <w:szCs w:val="22"/>
        </w:rPr>
        <w:t xml:space="preserve">Theologiegeschichte der Dritten Welt, hrsg. v. Theo </w:t>
      </w:r>
      <w:proofErr w:type="spellStart"/>
      <w:r w:rsidRPr="00653F0F">
        <w:rPr>
          <w:sz w:val="22"/>
          <w:szCs w:val="22"/>
        </w:rPr>
        <w:t>Sundermeier</w:t>
      </w:r>
      <w:proofErr w:type="spellEnd"/>
      <w:r w:rsidRPr="00653F0F">
        <w:rPr>
          <w:sz w:val="22"/>
          <w:szCs w:val="22"/>
        </w:rPr>
        <w:t xml:space="preserve"> u. Norbert </w:t>
      </w:r>
      <w:proofErr w:type="spellStart"/>
      <w:r w:rsidRPr="00653F0F">
        <w:rPr>
          <w:sz w:val="22"/>
          <w:szCs w:val="22"/>
        </w:rPr>
        <w:t>Klaes</w:t>
      </w:r>
      <w:proofErr w:type="spellEnd"/>
      <w:r w:rsidRPr="00653F0F">
        <w:rPr>
          <w:sz w:val="22"/>
          <w:szCs w:val="22"/>
        </w:rPr>
        <w:t xml:space="preserve"> (Gütersloh 1993), S. 17-20.</w:t>
      </w:r>
    </w:p>
    <w:p w:rsidR="00137C73" w:rsidRPr="00653F0F" w:rsidRDefault="00137C73" w:rsidP="00137C73">
      <w:pPr>
        <w:tabs>
          <w:tab w:val="left" w:pos="709"/>
        </w:tabs>
        <w:spacing w:line="240" w:lineRule="auto"/>
        <w:ind w:left="709" w:hanging="709"/>
        <w:rPr>
          <w:sz w:val="22"/>
          <w:szCs w:val="22"/>
        </w:rPr>
      </w:pPr>
    </w:p>
    <w:p w:rsidR="00137C73" w:rsidRPr="00653F0F" w:rsidRDefault="00137C73" w:rsidP="00137C73">
      <w:pPr>
        <w:numPr>
          <w:ilvl w:val="0"/>
          <w:numId w:val="25"/>
        </w:numPr>
        <w:tabs>
          <w:tab w:val="left" w:pos="709"/>
        </w:tabs>
        <w:spacing w:line="240" w:lineRule="auto"/>
        <w:ind w:hanging="720"/>
        <w:rPr>
          <w:sz w:val="22"/>
          <w:szCs w:val="22"/>
        </w:rPr>
      </w:pPr>
      <w:r w:rsidRPr="00653F0F">
        <w:rPr>
          <w:i/>
          <w:sz w:val="22"/>
          <w:szCs w:val="22"/>
        </w:rPr>
        <w:t>Iberoamerika-Studien an der Universität Würzburg:</w:t>
      </w:r>
      <w:r w:rsidRPr="00653F0F">
        <w:rPr>
          <w:sz w:val="22"/>
          <w:szCs w:val="22"/>
        </w:rPr>
        <w:t xml:space="preserve"> Wilhelm Dreier </w:t>
      </w:r>
      <w:r w:rsidR="00653F0F">
        <w:rPr>
          <w:sz w:val="22"/>
          <w:szCs w:val="22"/>
        </w:rPr>
        <w:t>u.a.</w:t>
      </w:r>
      <w:r w:rsidRPr="00653F0F">
        <w:rPr>
          <w:sz w:val="22"/>
          <w:szCs w:val="22"/>
        </w:rPr>
        <w:t xml:space="preserve"> (Hrsg.), Entdeckung - Eroberung - Befreiung. 500 Jahre Gewalt und Evangelium in Amerika (Würzburg 1993), S. 220-226.</w:t>
      </w:r>
    </w:p>
    <w:p w:rsidR="00137C73" w:rsidRPr="00653F0F" w:rsidRDefault="00137C73" w:rsidP="00137C73">
      <w:pPr>
        <w:tabs>
          <w:tab w:val="left" w:pos="709"/>
        </w:tabs>
        <w:spacing w:line="240" w:lineRule="auto"/>
        <w:ind w:left="709" w:hanging="709"/>
        <w:rPr>
          <w:sz w:val="22"/>
          <w:szCs w:val="22"/>
        </w:rPr>
      </w:pPr>
    </w:p>
    <w:p w:rsidR="00137C73" w:rsidRPr="00653F0F" w:rsidRDefault="00137C73" w:rsidP="00137C73">
      <w:pPr>
        <w:numPr>
          <w:ilvl w:val="0"/>
          <w:numId w:val="25"/>
        </w:numPr>
        <w:tabs>
          <w:tab w:val="left" w:pos="709"/>
        </w:tabs>
        <w:spacing w:line="240" w:lineRule="auto"/>
        <w:ind w:hanging="720"/>
        <w:rPr>
          <w:sz w:val="22"/>
          <w:szCs w:val="22"/>
        </w:rPr>
      </w:pPr>
      <w:r w:rsidRPr="00653F0F">
        <w:rPr>
          <w:i/>
          <w:sz w:val="22"/>
          <w:szCs w:val="22"/>
        </w:rPr>
        <w:t>„Gehet hin in alle Welt!“ Zur Glaubwürdigkeit des Christentums nach zweitausend Jahren christlicher Mission:</w:t>
      </w:r>
      <w:r w:rsidRPr="00653F0F">
        <w:rPr>
          <w:sz w:val="22"/>
          <w:szCs w:val="22"/>
        </w:rPr>
        <w:t xml:space="preserve"> Wie glaubwürdig ist das Christentum? Theologie im Kontakt, Bd. 2. Hrsg. im Auftrag der Katholisch-Theologischen Fakultät der Ruhr-Universität Bochum von Günter Lange (Bochum 1994), S. 73-99.</w:t>
      </w:r>
    </w:p>
    <w:p w:rsidR="00137C73" w:rsidRPr="00653F0F" w:rsidRDefault="00137C73" w:rsidP="00137C73">
      <w:pPr>
        <w:tabs>
          <w:tab w:val="left" w:pos="709"/>
        </w:tabs>
        <w:spacing w:line="240" w:lineRule="auto"/>
        <w:ind w:left="709" w:hanging="709"/>
        <w:rPr>
          <w:sz w:val="22"/>
          <w:szCs w:val="22"/>
        </w:rPr>
      </w:pPr>
    </w:p>
    <w:p w:rsidR="00137C73" w:rsidRPr="00653F0F" w:rsidRDefault="00137C73" w:rsidP="00137C73">
      <w:pPr>
        <w:numPr>
          <w:ilvl w:val="0"/>
          <w:numId w:val="25"/>
        </w:numPr>
        <w:tabs>
          <w:tab w:val="left" w:pos="709"/>
        </w:tabs>
        <w:spacing w:line="240" w:lineRule="auto"/>
        <w:ind w:hanging="720"/>
        <w:rPr>
          <w:sz w:val="22"/>
          <w:szCs w:val="22"/>
        </w:rPr>
      </w:pPr>
      <w:r w:rsidRPr="00653F0F">
        <w:rPr>
          <w:i/>
          <w:sz w:val="22"/>
          <w:szCs w:val="22"/>
        </w:rPr>
        <w:t xml:space="preserve">Zum Missionsverständnis des Pater Sebastian Englert </w:t>
      </w:r>
      <w:proofErr w:type="spellStart"/>
      <w:r w:rsidRPr="00653F0F">
        <w:rPr>
          <w:i/>
          <w:sz w:val="22"/>
          <w:szCs w:val="22"/>
        </w:rPr>
        <w:t>OFMCap</w:t>
      </w:r>
      <w:proofErr w:type="spellEnd"/>
      <w:r w:rsidRPr="00653F0F">
        <w:rPr>
          <w:i/>
          <w:sz w:val="22"/>
          <w:szCs w:val="22"/>
        </w:rPr>
        <w:t xml:space="preserve"> (1888-1969). Missionstheologisches Nachwort:</w:t>
      </w:r>
      <w:r w:rsidRPr="00653F0F">
        <w:rPr>
          <w:sz w:val="22"/>
          <w:szCs w:val="22"/>
        </w:rPr>
        <w:t xml:space="preserve"> Sebastian Englert, Das erste christliche Jahrhundert der Osterinsel (1864-1964). Neu hrsg. von Karl </w:t>
      </w:r>
      <w:proofErr w:type="spellStart"/>
      <w:r w:rsidRPr="00653F0F">
        <w:rPr>
          <w:sz w:val="22"/>
          <w:szCs w:val="22"/>
        </w:rPr>
        <w:t>Kohut</w:t>
      </w:r>
      <w:proofErr w:type="spellEnd"/>
      <w:r w:rsidRPr="00653F0F">
        <w:rPr>
          <w:sz w:val="22"/>
          <w:szCs w:val="22"/>
        </w:rPr>
        <w:t xml:space="preserve">. Mit einer ethnologischen Einführung von Horst Cain, einer Lebensskizze Sebastian Englerts von Ludwig B. Riedl und einem missionstheologischen Nachwort von Johannes Meier: </w:t>
      </w:r>
      <w:proofErr w:type="spellStart"/>
      <w:r w:rsidRPr="00653F0F">
        <w:rPr>
          <w:sz w:val="22"/>
          <w:szCs w:val="22"/>
        </w:rPr>
        <w:t>americana</w:t>
      </w:r>
      <w:proofErr w:type="spellEnd"/>
      <w:r w:rsidRPr="00653F0F">
        <w:rPr>
          <w:sz w:val="22"/>
          <w:szCs w:val="22"/>
        </w:rPr>
        <w:t xml:space="preserve"> </w:t>
      </w:r>
      <w:proofErr w:type="spellStart"/>
      <w:r w:rsidRPr="00653F0F">
        <w:rPr>
          <w:sz w:val="22"/>
          <w:szCs w:val="22"/>
        </w:rPr>
        <w:t>eystettensia</w:t>
      </w:r>
      <w:proofErr w:type="spellEnd"/>
      <w:r w:rsidRPr="00653F0F">
        <w:rPr>
          <w:sz w:val="22"/>
          <w:szCs w:val="22"/>
        </w:rPr>
        <w:t xml:space="preserve">, Serie C: Texte, Bd.3 (Frankfurt 1996), S. 137-144. </w:t>
      </w:r>
    </w:p>
    <w:p w:rsidR="00137C73" w:rsidRPr="00653F0F" w:rsidRDefault="00137C73" w:rsidP="00137C73">
      <w:pPr>
        <w:numPr>
          <w:ilvl w:val="0"/>
          <w:numId w:val="24"/>
        </w:numPr>
        <w:tabs>
          <w:tab w:val="left" w:pos="709"/>
        </w:tabs>
        <w:spacing w:line="240" w:lineRule="auto"/>
        <w:rPr>
          <w:sz w:val="22"/>
          <w:szCs w:val="22"/>
          <w:lang w:val="es-CL"/>
        </w:rPr>
      </w:pPr>
      <w:r w:rsidRPr="00653F0F">
        <w:rPr>
          <w:sz w:val="22"/>
          <w:szCs w:val="22"/>
          <w:lang w:val="es-CL"/>
        </w:rPr>
        <w:t>Spanische Übersetzung:</w:t>
      </w:r>
    </w:p>
    <w:p w:rsidR="00137C73" w:rsidRDefault="00137C73" w:rsidP="00137C73">
      <w:pPr>
        <w:tabs>
          <w:tab w:val="left" w:pos="709"/>
        </w:tabs>
        <w:spacing w:line="240" w:lineRule="auto"/>
        <w:ind w:left="1354" w:hanging="285"/>
        <w:rPr>
          <w:sz w:val="22"/>
          <w:szCs w:val="22"/>
          <w:lang w:val="es-CL"/>
        </w:rPr>
      </w:pPr>
      <w:r w:rsidRPr="00653F0F">
        <w:rPr>
          <w:i/>
          <w:sz w:val="22"/>
          <w:szCs w:val="22"/>
          <w:lang w:val="es-CL"/>
        </w:rPr>
        <w:tab/>
        <w:t>El Padre Sebastián Englert O.F.M.Cap (1888-1969) y su forma de comprender la actividad misional. Epílogo teológico:</w:t>
      </w:r>
      <w:r w:rsidRPr="00653F0F">
        <w:rPr>
          <w:sz w:val="22"/>
          <w:szCs w:val="22"/>
          <w:lang w:val="es-CL"/>
        </w:rPr>
        <w:t xml:space="preserve"> Sebastian Englert, Primer siglo cristiano de la Isla de Pascua 1864-1964. Edición de Karl Kohut con una introducción etnológica de Horst Cain, apuntes biográficos sobre Sebastián Englert de Luis B. Riedl y un epílogo teológico de Johannes Meier: americana eystettensia, Serie C: Textos, Vol. 3a (Frankfurt/Madrid 1996), S. 133-140.</w:t>
      </w:r>
    </w:p>
    <w:p w:rsidR="005E2655" w:rsidRPr="005E2655" w:rsidRDefault="005E2655" w:rsidP="005E2655">
      <w:pPr>
        <w:pStyle w:val="KeinLeerraum"/>
        <w:rPr>
          <w:lang w:val="es-CL"/>
        </w:rPr>
      </w:pPr>
    </w:p>
    <w:p w:rsidR="00137C73" w:rsidRPr="00653F0F" w:rsidRDefault="00137C73" w:rsidP="00137C73">
      <w:pPr>
        <w:numPr>
          <w:ilvl w:val="0"/>
          <w:numId w:val="25"/>
        </w:numPr>
        <w:tabs>
          <w:tab w:val="left" w:pos="709"/>
        </w:tabs>
        <w:spacing w:line="240" w:lineRule="auto"/>
        <w:ind w:hanging="720"/>
        <w:rPr>
          <w:sz w:val="22"/>
          <w:szCs w:val="22"/>
        </w:rPr>
      </w:pPr>
      <w:r w:rsidRPr="00653F0F">
        <w:rPr>
          <w:i/>
          <w:sz w:val="22"/>
          <w:szCs w:val="22"/>
        </w:rPr>
        <w:lastRenderedPageBreak/>
        <w:t>Kreuzestheologie und Kreuzesfrömmigkeit in Lateinamerika:</w:t>
      </w:r>
      <w:r w:rsidRPr="00653F0F">
        <w:rPr>
          <w:sz w:val="22"/>
          <w:szCs w:val="22"/>
        </w:rPr>
        <w:t xml:space="preserve"> „</w:t>
      </w:r>
      <w:proofErr w:type="spellStart"/>
      <w:r w:rsidRPr="00653F0F">
        <w:rPr>
          <w:sz w:val="22"/>
          <w:szCs w:val="22"/>
        </w:rPr>
        <w:t>Scandalum</w:t>
      </w:r>
      <w:proofErr w:type="spellEnd"/>
      <w:r w:rsidRPr="00653F0F">
        <w:rPr>
          <w:sz w:val="22"/>
          <w:szCs w:val="22"/>
        </w:rPr>
        <w:t xml:space="preserve"> </w:t>
      </w:r>
      <w:proofErr w:type="spellStart"/>
      <w:r w:rsidRPr="00653F0F">
        <w:rPr>
          <w:sz w:val="22"/>
          <w:szCs w:val="22"/>
        </w:rPr>
        <w:t>crucis</w:t>
      </w:r>
      <w:proofErr w:type="spellEnd"/>
      <w:r w:rsidRPr="00653F0F">
        <w:rPr>
          <w:sz w:val="22"/>
          <w:szCs w:val="22"/>
        </w:rPr>
        <w:t>“. Theologie im Kontakt, Bd. 5. Hrsg. im Auftrag der Katholisch-Theologischen Fakultät der Ruhr-Universität Bochum von Günter Lange (Bochum 1997), S. 149-165.</w:t>
      </w:r>
    </w:p>
    <w:p w:rsidR="00137C73" w:rsidRPr="00653F0F" w:rsidRDefault="00137C73" w:rsidP="00137C73">
      <w:pPr>
        <w:tabs>
          <w:tab w:val="left" w:pos="709"/>
        </w:tabs>
        <w:spacing w:line="240" w:lineRule="auto"/>
        <w:ind w:left="709" w:hanging="709"/>
        <w:rPr>
          <w:sz w:val="22"/>
          <w:szCs w:val="22"/>
        </w:rPr>
      </w:pPr>
    </w:p>
    <w:p w:rsidR="00137C73" w:rsidRPr="00653F0F" w:rsidRDefault="00137C73" w:rsidP="00137C73">
      <w:pPr>
        <w:numPr>
          <w:ilvl w:val="0"/>
          <w:numId w:val="25"/>
        </w:numPr>
        <w:tabs>
          <w:tab w:val="left" w:pos="709"/>
        </w:tabs>
        <w:spacing w:line="240" w:lineRule="auto"/>
        <w:ind w:hanging="720"/>
        <w:rPr>
          <w:sz w:val="22"/>
          <w:szCs w:val="22"/>
        </w:rPr>
      </w:pPr>
      <w:r w:rsidRPr="00653F0F">
        <w:rPr>
          <w:i/>
          <w:iCs/>
          <w:sz w:val="22"/>
          <w:szCs w:val="22"/>
        </w:rPr>
        <w:t>Zentrale Aspekte der christlichen Volksreligiosität:</w:t>
      </w:r>
      <w:r w:rsidRPr="00653F0F">
        <w:rPr>
          <w:sz w:val="22"/>
          <w:szCs w:val="22"/>
        </w:rPr>
        <w:t xml:space="preserve"> Reimund Haas/Reinhard </w:t>
      </w:r>
      <w:proofErr w:type="spellStart"/>
      <w:r w:rsidRPr="00653F0F">
        <w:rPr>
          <w:sz w:val="22"/>
          <w:szCs w:val="22"/>
        </w:rPr>
        <w:t>Jüstel</w:t>
      </w:r>
      <w:proofErr w:type="spellEnd"/>
      <w:r w:rsidRPr="00653F0F">
        <w:rPr>
          <w:sz w:val="22"/>
          <w:szCs w:val="22"/>
        </w:rPr>
        <w:t xml:space="preserve"> (Hrsg.), Kirche und Frömmigkeit in Westfalen. Gedenkschrift für Alois Schröer. </w:t>
      </w:r>
      <w:proofErr w:type="spellStart"/>
      <w:r w:rsidRPr="00653F0F">
        <w:rPr>
          <w:sz w:val="22"/>
          <w:szCs w:val="22"/>
        </w:rPr>
        <w:t>Westfalia</w:t>
      </w:r>
      <w:proofErr w:type="spellEnd"/>
      <w:r w:rsidRPr="00653F0F">
        <w:rPr>
          <w:sz w:val="22"/>
          <w:szCs w:val="22"/>
        </w:rPr>
        <w:t xml:space="preserve"> </w:t>
      </w:r>
      <w:proofErr w:type="spellStart"/>
      <w:r w:rsidRPr="00653F0F">
        <w:rPr>
          <w:sz w:val="22"/>
          <w:szCs w:val="22"/>
        </w:rPr>
        <w:t>Sacra</w:t>
      </w:r>
      <w:proofErr w:type="spellEnd"/>
      <w:r w:rsidRPr="00653F0F">
        <w:rPr>
          <w:sz w:val="22"/>
          <w:szCs w:val="22"/>
        </w:rPr>
        <w:t>, Quellen und Forschungen zur Kirchengeschichte Westfalens, Bd. 12 (Münster 2002), S. 266-276.</w:t>
      </w:r>
    </w:p>
    <w:p w:rsidR="00137C73" w:rsidRPr="00653F0F" w:rsidRDefault="00137C73" w:rsidP="00137C73">
      <w:pPr>
        <w:tabs>
          <w:tab w:val="left" w:pos="709"/>
        </w:tabs>
        <w:spacing w:line="240" w:lineRule="auto"/>
        <w:rPr>
          <w:sz w:val="22"/>
          <w:szCs w:val="22"/>
        </w:rPr>
      </w:pPr>
    </w:p>
    <w:p w:rsidR="00137C73" w:rsidRPr="00653F0F" w:rsidRDefault="00137C73" w:rsidP="00137C73">
      <w:pPr>
        <w:numPr>
          <w:ilvl w:val="0"/>
          <w:numId w:val="25"/>
        </w:numPr>
        <w:tabs>
          <w:tab w:val="left" w:pos="709"/>
        </w:tabs>
        <w:spacing w:line="240" w:lineRule="auto"/>
        <w:ind w:hanging="720"/>
        <w:rPr>
          <w:sz w:val="22"/>
          <w:szCs w:val="22"/>
        </w:rPr>
      </w:pPr>
      <w:r w:rsidRPr="00653F0F">
        <w:rPr>
          <w:i/>
          <w:iCs/>
          <w:sz w:val="22"/>
          <w:szCs w:val="22"/>
        </w:rPr>
        <w:t>Die Entwicklung der römisch-katholischen Kirche zur Weltkirche:</w:t>
      </w:r>
      <w:r w:rsidRPr="00653F0F">
        <w:rPr>
          <w:sz w:val="22"/>
          <w:szCs w:val="22"/>
        </w:rPr>
        <w:t xml:space="preserve"> </w:t>
      </w:r>
      <w:proofErr w:type="spellStart"/>
      <w:r w:rsidRPr="00653F0F">
        <w:rPr>
          <w:sz w:val="22"/>
          <w:szCs w:val="22"/>
        </w:rPr>
        <w:t>Diakonia</w:t>
      </w:r>
      <w:proofErr w:type="spellEnd"/>
      <w:r w:rsidRPr="00653F0F">
        <w:rPr>
          <w:sz w:val="22"/>
          <w:szCs w:val="22"/>
        </w:rPr>
        <w:t>. Internationale Zeitschrift für die Praxis der Kirche 33 (2002) 157-163.</w:t>
      </w:r>
    </w:p>
    <w:p w:rsidR="00137C73" w:rsidRPr="00653F0F" w:rsidRDefault="00137C73" w:rsidP="00137C73">
      <w:pPr>
        <w:tabs>
          <w:tab w:val="left" w:pos="709"/>
        </w:tabs>
        <w:spacing w:line="240" w:lineRule="auto"/>
        <w:ind w:left="709" w:hanging="709"/>
        <w:rPr>
          <w:sz w:val="22"/>
          <w:szCs w:val="22"/>
        </w:rPr>
      </w:pPr>
    </w:p>
    <w:p w:rsidR="00137C73" w:rsidRPr="00653F0F" w:rsidRDefault="00137C73" w:rsidP="00137C73">
      <w:pPr>
        <w:numPr>
          <w:ilvl w:val="0"/>
          <w:numId w:val="25"/>
        </w:numPr>
        <w:tabs>
          <w:tab w:val="left" w:pos="709"/>
        </w:tabs>
        <w:spacing w:line="240" w:lineRule="auto"/>
        <w:ind w:hanging="720"/>
        <w:rPr>
          <w:sz w:val="22"/>
          <w:szCs w:val="22"/>
        </w:rPr>
      </w:pPr>
      <w:r w:rsidRPr="00653F0F">
        <w:rPr>
          <w:i/>
          <w:iCs/>
          <w:sz w:val="22"/>
          <w:szCs w:val="22"/>
        </w:rPr>
        <w:t xml:space="preserve">Der „Ferne Westen“. Mit Lateinamerika verbindet die europäischen Staaten mehr als mit Afrika und Asien. Das gilt auch für Rheinland-Pfalz, dessen Kontakte zum Süden des amerikanischen Kontinents bis ins 16. Jahrhundert zurückreichen: </w:t>
      </w:r>
      <w:r w:rsidRPr="00653F0F">
        <w:rPr>
          <w:sz w:val="22"/>
          <w:szCs w:val="22"/>
        </w:rPr>
        <w:t>Die Landesbeauftragte für Ausländerfragen bei der Staatskanzlei Rheinland-Pfalz (Hrsg.), Treffpunkt, Heft 2 (Mainz 2002), S. 4-5.</w:t>
      </w:r>
    </w:p>
    <w:p w:rsidR="00137C73" w:rsidRPr="00653F0F" w:rsidRDefault="00137C73" w:rsidP="00137C73">
      <w:pPr>
        <w:tabs>
          <w:tab w:val="left" w:pos="709"/>
        </w:tabs>
        <w:spacing w:line="240" w:lineRule="auto"/>
        <w:ind w:left="709" w:hanging="709"/>
        <w:rPr>
          <w:sz w:val="22"/>
          <w:szCs w:val="22"/>
        </w:rPr>
      </w:pPr>
    </w:p>
    <w:p w:rsidR="00137C73" w:rsidRPr="00653F0F" w:rsidRDefault="00137C73" w:rsidP="00137C73">
      <w:pPr>
        <w:numPr>
          <w:ilvl w:val="0"/>
          <w:numId w:val="25"/>
        </w:numPr>
        <w:tabs>
          <w:tab w:val="left" w:pos="709"/>
        </w:tabs>
        <w:spacing w:line="240" w:lineRule="auto"/>
        <w:ind w:hanging="720"/>
        <w:rPr>
          <w:sz w:val="22"/>
          <w:szCs w:val="22"/>
        </w:rPr>
      </w:pPr>
      <w:r w:rsidRPr="00653F0F">
        <w:rPr>
          <w:iCs/>
          <w:sz w:val="22"/>
          <w:szCs w:val="22"/>
        </w:rPr>
        <w:t>Mit Stefan Herbst:</w:t>
      </w:r>
      <w:r w:rsidRPr="00653F0F">
        <w:rPr>
          <w:sz w:val="22"/>
          <w:szCs w:val="22"/>
        </w:rPr>
        <w:t xml:space="preserve"> </w:t>
      </w:r>
      <w:r w:rsidRPr="00653F0F">
        <w:rPr>
          <w:i/>
          <w:sz w:val="22"/>
          <w:szCs w:val="22"/>
        </w:rPr>
        <w:t>Schwester Bernadette Azuela CCVI (1931-2003) – mystische Braut Jesu und messianische Verkünderin des Reiches Gottes:</w:t>
      </w:r>
      <w:r w:rsidRPr="00653F0F">
        <w:rPr>
          <w:sz w:val="22"/>
          <w:szCs w:val="22"/>
        </w:rPr>
        <w:t xml:space="preserve"> Thomas Franz/Hanjo Sauer (Hrsg.), Glaube in der Welt von heute. Theologie und Kirche nach dem Zweiten Vatikanischen Konzil. Bd. 1: Profilierungen, Bd. 2: Diskursfelder (Würzburg 2006), hier Bd. 2, S. 10-32.</w:t>
      </w:r>
    </w:p>
    <w:p w:rsidR="00137C73" w:rsidRPr="00653F0F" w:rsidRDefault="00137C73" w:rsidP="00137C73">
      <w:pPr>
        <w:tabs>
          <w:tab w:val="left" w:pos="709"/>
        </w:tabs>
        <w:spacing w:line="240" w:lineRule="auto"/>
        <w:ind w:left="709" w:hanging="709"/>
        <w:rPr>
          <w:sz w:val="22"/>
          <w:szCs w:val="22"/>
        </w:rPr>
      </w:pPr>
    </w:p>
    <w:p w:rsidR="00137C73" w:rsidRPr="00653F0F" w:rsidRDefault="00137C73" w:rsidP="00137C73">
      <w:pPr>
        <w:numPr>
          <w:ilvl w:val="0"/>
          <w:numId w:val="25"/>
        </w:numPr>
        <w:tabs>
          <w:tab w:val="left" w:pos="709"/>
        </w:tabs>
        <w:spacing w:line="240" w:lineRule="auto"/>
        <w:ind w:hanging="720"/>
        <w:rPr>
          <w:sz w:val="22"/>
          <w:szCs w:val="22"/>
        </w:rPr>
      </w:pPr>
      <w:r w:rsidRPr="00653F0F">
        <w:rPr>
          <w:i/>
          <w:sz w:val="22"/>
          <w:szCs w:val="22"/>
        </w:rPr>
        <w:t>Interkulturalität in der katholischen Weltkirche</w:t>
      </w:r>
      <w:r w:rsidRPr="00653F0F">
        <w:rPr>
          <w:sz w:val="22"/>
          <w:szCs w:val="22"/>
        </w:rPr>
        <w:t>: Natur &amp; Geist. Das Forschungsmagazin der Johannes Gutenberg-Universität Mainz 23 (2007), Heft 1, S. 32-35.</w:t>
      </w:r>
    </w:p>
    <w:p w:rsidR="00137C73" w:rsidRPr="00653F0F" w:rsidRDefault="00137C73" w:rsidP="00137C73">
      <w:pPr>
        <w:tabs>
          <w:tab w:val="left" w:pos="709"/>
        </w:tabs>
        <w:spacing w:line="240" w:lineRule="auto"/>
        <w:ind w:left="709" w:hanging="709"/>
        <w:rPr>
          <w:sz w:val="22"/>
          <w:szCs w:val="22"/>
        </w:rPr>
      </w:pPr>
    </w:p>
    <w:p w:rsidR="00137C73" w:rsidRPr="00653F0F" w:rsidRDefault="00137C73" w:rsidP="00137C73">
      <w:pPr>
        <w:numPr>
          <w:ilvl w:val="0"/>
          <w:numId w:val="25"/>
        </w:numPr>
        <w:tabs>
          <w:tab w:val="left" w:pos="709"/>
        </w:tabs>
        <w:spacing w:line="240" w:lineRule="auto"/>
        <w:ind w:hanging="720"/>
        <w:rPr>
          <w:sz w:val="22"/>
          <w:szCs w:val="22"/>
        </w:rPr>
      </w:pPr>
      <w:r w:rsidRPr="00653F0F">
        <w:rPr>
          <w:i/>
          <w:sz w:val="22"/>
          <w:szCs w:val="22"/>
        </w:rPr>
        <w:t xml:space="preserve">Das Erbe der Missionsgeschichte: Einblicke in das religiöse Leben der </w:t>
      </w:r>
      <w:proofErr w:type="spellStart"/>
      <w:r w:rsidRPr="00653F0F">
        <w:rPr>
          <w:i/>
          <w:sz w:val="22"/>
          <w:szCs w:val="22"/>
        </w:rPr>
        <w:t>Chiquitanía</w:t>
      </w:r>
      <w:proofErr w:type="spellEnd"/>
      <w:r w:rsidRPr="00653F0F">
        <w:rPr>
          <w:i/>
          <w:sz w:val="22"/>
          <w:szCs w:val="22"/>
        </w:rPr>
        <w:t xml:space="preserve"> (Bolivien) und auf </w:t>
      </w:r>
      <w:proofErr w:type="spellStart"/>
      <w:r w:rsidRPr="00653F0F">
        <w:rPr>
          <w:i/>
          <w:sz w:val="22"/>
          <w:szCs w:val="22"/>
        </w:rPr>
        <w:t>Chiloé</w:t>
      </w:r>
      <w:proofErr w:type="spellEnd"/>
      <w:r w:rsidRPr="00653F0F">
        <w:rPr>
          <w:i/>
          <w:sz w:val="22"/>
          <w:szCs w:val="22"/>
        </w:rPr>
        <w:t xml:space="preserve"> (Chile)</w:t>
      </w:r>
      <w:r w:rsidRPr="00653F0F">
        <w:rPr>
          <w:sz w:val="22"/>
          <w:szCs w:val="22"/>
        </w:rPr>
        <w:t>:</w:t>
      </w:r>
      <w:r w:rsidRPr="00653F0F">
        <w:rPr>
          <w:i/>
          <w:sz w:val="22"/>
          <w:szCs w:val="22"/>
        </w:rPr>
        <w:t xml:space="preserve"> </w:t>
      </w:r>
      <w:r w:rsidRPr="00653F0F">
        <w:rPr>
          <w:sz w:val="22"/>
          <w:szCs w:val="22"/>
        </w:rPr>
        <w:t>Bernadette Schwarz-</w:t>
      </w:r>
      <w:proofErr w:type="spellStart"/>
      <w:r w:rsidRPr="00653F0F">
        <w:rPr>
          <w:sz w:val="22"/>
          <w:szCs w:val="22"/>
        </w:rPr>
        <w:t>Boenneke</w:t>
      </w:r>
      <w:proofErr w:type="spellEnd"/>
      <w:r w:rsidRPr="00653F0F">
        <w:rPr>
          <w:sz w:val="22"/>
          <w:szCs w:val="22"/>
        </w:rPr>
        <w:t xml:space="preserve">/Julia </w:t>
      </w:r>
      <w:proofErr w:type="spellStart"/>
      <w:r w:rsidRPr="00653F0F">
        <w:rPr>
          <w:sz w:val="22"/>
          <w:szCs w:val="22"/>
        </w:rPr>
        <w:t>Stabentheiner</w:t>
      </w:r>
      <w:proofErr w:type="spellEnd"/>
      <w:r w:rsidRPr="00653F0F">
        <w:rPr>
          <w:sz w:val="22"/>
          <w:szCs w:val="22"/>
        </w:rPr>
        <w:t xml:space="preserve"> (Hrsg.), Gerechtigkeit, jetzt und für alle Zeiten (</w:t>
      </w:r>
      <w:proofErr w:type="spellStart"/>
      <w:r w:rsidRPr="00653F0F">
        <w:rPr>
          <w:sz w:val="22"/>
          <w:szCs w:val="22"/>
        </w:rPr>
        <w:t>Jes</w:t>
      </w:r>
      <w:proofErr w:type="spellEnd"/>
      <w:r w:rsidRPr="00653F0F">
        <w:rPr>
          <w:sz w:val="22"/>
          <w:szCs w:val="22"/>
        </w:rPr>
        <w:t xml:space="preserve"> 9,6). Veranstaltungen zur bundesweiten Eröffnung der A</w:t>
      </w:r>
      <w:r w:rsidRPr="00653F0F">
        <w:rPr>
          <w:sz w:val="22"/>
          <w:szCs w:val="22"/>
        </w:rPr>
        <w:t>d</w:t>
      </w:r>
      <w:r w:rsidRPr="00653F0F">
        <w:rPr>
          <w:sz w:val="22"/>
          <w:szCs w:val="22"/>
        </w:rPr>
        <w:t>veniat-Jahresaktion 2007: Materialien 6/2008 (Mainz 2008), S. 11-17.</w:t>
      </w:r>
    </w:p>
    <w:p w:rsidR="00137C73" w:rsidRPr="00653F0F" w:rsidRDefault="00137C73" w:rsidP="00137C73">
      <w:pPr>
        <w:tabs>
          <w:tab w:val="left" w:pos="709"/>
        </w:tabs>
        <w:spacing w:line="240" w:lineRule="auto"/>
        <w:ind w:left="709" w:hanging="709"/>
        <w:rPr>
          <w:sz w:val="22"/>
          <w:szCs w:val="22"/>
        </w:rPr>
      </w:pPr>
    </w:p>
    <w:p w:rsidR="00137C73" w:rsidRPr="00653F0F" w:rsidRDefault="00137C73" w:rsidP="00137C73">
      <w:pPr>
        <w:numPr>
          <w:ilvl w:val="0"/>
          <w:numId w:val="25"/>
        </w:numPr>
        <w:tabs>
          <w:tab w:val="left" w:pos="709"/>
        </w:tabs>
        <w:spacing w:line="240" w:lineRule="auto"/>
        <w:ind w:hanging="720"/>
        <w:rPr>
          <w:sz w:val="22"/>
          <w:szCs w:val="22"/>
        </w:rPr>
      </w:pPr>
      <w:r w:rsidRPr="00653F0F">
        <w:rPr>
          <w:i/>
          <w:sz w:val="22"/>
          <w:szCs w:val="22"/>
        </w:rPr>
        <w:t xml:space="preserve">José Oscar </w:t>
      </w:r>
      <w:proofErr w:type="spellStart"/>
      <w:r w:rsidRPr="00653F0F">
        <w:rPr>
          <w:i/>
          <w:sz w:val="22"/>
          <w:szCs w:val="22"/>
        </w:rPr>
        <w:t>Beozzo</w:t>
      </w:r>
      <w:proofErr w:type="spellEnd"/>
      <w:r w:rsidRPr="00653F0F">
        <w:rPr>
          <w:i/>
          <w:sz w:val="22"/>
          <w:szCs w:val="22"/>
        </w:rPr>
        <w:t>, Theologe aus Brasilien</w:t>
      </w:r>
      <w:r w:rsidRPr="00653F0F">
        <w:rPr>
          <w:sz w:val="22"/>
          <w:szCs w:val="22"/>
        </w:rPr>
        <w:t>: Forum Weltkirche 127 (2008), Heft 1, S. 31f.</w:t>
      </w:r>
    </w:p>
    <w:p w:rsidR="00137C73" w:rsidRPr="00653F0F" w:rsidRDefault="00137C73" w:rsidP="00137C73">
      <w:pPr>
        <w:tabs>
          <w:tab w:val="left" w:pos="709"/>
        </w:tabs>
        <w:spacing w:line="240" w:lineRule="auto"/>
        <w:ind w:left="709" w:hanging="709"/>
        <w:rPr>
          <w:sz w:val="22"/>
          <w:szCs w:val="22"/>
        </w:rPr>
      </w:pPr>
    </w:p>
    <w:p w:rsidR="00137C73" w:rsidRPr="00653F0F" w:rsidRDefault="00137C73" w:rsidP="00137C73">
      <w:pPr>
        <w:numPr>
          <w:ilvl w:val="0"/>
          <w:numId w:val="25"/>
        </w:numPr>
        <w:tabs>
          <w:tab w:val="left" w:pos="709"/>
        </w:tabs>
        <w:spacing w:line="240" w:lineRule="auto"/>
        <w:ind w:hanging="720"/>
        <w:rPr>
          <w:sz w:val="22"/>
          <w:szCs w:val="22"/>
        </w:rPr>
      </w:pPr>
      <w:r w:rsidRPr="00653F0F">
        <w:rPr>
          <w:i/>
          <w:sz w:val="22"/>
          <w:szCs w:val="22"/>
        </w:rPr>
        <w:t>Die Franziskanermissionen der Frühen Neuzeit – ein Überblick</w:t>
      </w:r>
      <w:r w:rsidRPr="00653F0F">
        <w:rPr>
          <w:sz w:val="22"/>
          <w:szCs w:val="22"/>
        </w:rPr>
        <w:t>: Zeitschrift für Missionswissenschaft und Religionswissenschaft 92 (2008), S. 319-329.</w:t>
      </w:r>
    </w:p>
    <w:p w:rsidR="00137C73" w:rsidRPr="00653F0F" w:rsidRDefault="00137C73" w:rsidP="00137C73">
      <w:pPr>
        <w:pStyle w:val="Listenabsatz"/>
        <w:spacing w:line="240" w:lineRule="auto"/>
        <w:rPr>
          <w:sz w:val="22"/>
          <w:szCs w:val="22"/>
        </w:rPr>
      </w:pPr>
    </w:p>
    <w:p w:rsidR="00137C73" w:rsidRPr="00653F0F" w:rsidRDefault="00137C73" w:rsidP="00137C73">
      <w:pPr>
        <w:numPr>
          <w:ilvl w:val="0"/>
          <w:numId w:val="25"/>
        </w:numPr>
        <w:tabs>
          <w:tab w:val="left" w:pos="709"/>
        </w:tabs>
        <w:spacing w:line="240" w:lineRule="auto"/>
        <w:ind w:hanging="720"/>
        <w:rPr>
          <w:sz w:val="22"/>
          <w:szCs w:val="22"/>
        </w:rPr>
      </w:pPr>
      <w:r w:rsidRPr="00653F0F">
        <w:rPr>
          <w:i/>
          <w:sz w:val="22"/>
          <w:szCs w:val="22"/>
        </w:rPr>
        <w:t xml:space="preserve">Justitia et Pax. Beispiele aus der Menschenrechts- und Friedensarbeit der Katholischen Kirche in Lateinamerika seit dem II. Vatikanischen Konzil: </w:t>
      </w:r>
      <w:r w:rsidRPr="00653F0F">
        <w:rPr>
          <w:sz w:val="22"/>
          <w:szCs w:val="22"/>
        </w:rPr>
        <w:t>Silke Hensel/Hubert Wolf (Hrsg.), Die katholische Kirche und Gewalt. Europa und Lateinamerika im 20. Jahrhundert (Köln 2013), S. 327-338.</w:t>
      </w:r>
    </w:p>
    <w:p w:rsidR="00137C73" w:rsidRPr="00653F0F" w:rsidRDefault="00137C73" w:rsidP="00137C73">
      <w:pPr>
        <w:tabs>
          <w:tab w:val="left" w:pos="993"/>
        </w:tabs>
        <w:spacing w:line="240" w:lineRule="auto"/>
        <w:ind w:left="425" w:hanging="425"/>
        <w:rPr>
          <w:sz w:val="22"/>
          <w:szCs w:val="22"/>
        </w:rPr>
      </w:pPr>
    </w:p>
    <w:p w:rsidR="00137C73" w:rsidRPr="00653F0F" w:rsidRDefault="00137C73" w:rsidP="00137C73">
      <w:pPr>
        <w:tabs>
          <w:tab w:val="left" w:pos="993"/>
        </w:tabs>
        <w:spacing w:line="240" w:lineRule="auto"/>
        <w:ind w:left="425" w:hanging="425"/>
        <w:rPr>
          <w:sz w:val="22"/>
          <w:szCs w:val="22"/>
        </w:rPr>
      </w:pPr>
    </w:p>
    <w:p w:rsidR="00137C73" w:rsidRPr="00653F0F" w:rsidRDefault="00137C73" w:rsidP="00137C73">
      <w:pPr>
        <w:tabs>
          <w:tab w:val="left" w:pos="993"/>
        </w:tabs>
        <w:spacing w:line="240" w:lineRule="auto"/>
        <w:ind w:left="425" w:hanging="425"/>
        <w:rPr>
          <w:sz w:val="22"/>
          <w:szCs w:val="22"/>
          <w:u w:val="single"/>
        </w:rPr>
      </w:pPr>
      <w:r w:rsidRPr="00653F0F">
        <w:rPr>
          <w:sz w:val="22"/>
          <w:szCs w:val="22"/>
        </w:rPr>
        <w:t xml:space="preserve">VII. </w:t>
      </w:r>
      <w:r w:rsidRPr="00653F0F">
        <w:rPr>
          <w:sz w:val="22"/>
          <w:szCs w:val="22"/>
        </w:rPr>
        <w:tab/>
      </w:r>
      <w:r w:rsidRPr="00653F0F">
        <w:rPr>
          <w:sz w:val="22"/>
          <w:szCs w:val="22"/>
          <w:u w:val="single"/>
        </w:rPr>
        <w:t>Artikel in Lexika</w:t>
      </w:r>
    </w:p>
    <w:p w:rsidR="00137C73" w:rsidRPr="00653F0F" w:rsidRDefault="00137C73" w:rsidP="00137C73">
      <w:pPr>
        <w:tabs>
          <w:tab w:val="left" w:pos="709"/>
        </w:tabs>
        <w:spacing w:line="240" w:lineRule="auto"/>
        <w:ind w:left="709" w:hanging="709"/>
        <w:rPr>
          <w:sz w:val="22"/>
          <w:szCs w:val="22"/>
        </w:rPr>
      </w:pPr>
    </w:p>
    <w:p w:rsidR="00137C73" w:rsidRPr="00653F0F" w:rsidRDefault="00137C73" w:rsidP="00137C73">
      <w:pPr>
        <w:tabs>
          <w:tab w:val="left" w:pos="993"/>
        </w:tabs>
        <w:spacing w:line="240" w:lineRule="auto"/>
        <w:ind w:left="425" w:hanging="425"/>
        <w:rPr>
          <w:sz w:val="22"/>
          <w:szCs w:val="22"/>
        </w:rPr>
      </w:pPr>
      <w:r w:rsidRPr="00653F0F">
        <w:rPr>
          <w:sz w:val="22"/>
          <w:szCs w:val="22"/>
        </w:rPr>
        <w:t>a)</w:t>
      </w:r>
      <w:r w:rsidRPr="00653F0F">
        <w:rPr>
          <w:sz w:val="22"/>
          <w:szCs w:val="22"/>
        </w:rPr>
        <w:tab/>
      </w:r>
      <w:r w:rsidRPr="00653F0F">
        <w:rPr>
          <w:sz w:val="22"/>
          <w:szCs w:val="22"/>
        </w:rPr>
        <w:tab/>
      </w:r>
      <w:r w:rsidRPr="00653F0F">
        <w:rPr>
          <w:sz w:val="22"/>
          <w:szCs w:val="22"/>
          <w:u w:val="single"/>
        </w:rPr>
        <w:t>zur mitteleuropäischen Kirchengeschichte</w:t>
      </w:r>
    </w:p>
    <w:p w:rsidR="00137C73" w:rsidRPr="00653F0F" w:rsidRDefault="00137C73" w:rsidP="00137C73">
      <w:pPr>
        <w:tabs>
          <w:tab w:val="left" w:pos="709"/>
        </w:tabs>
        <w:spacing w:line="240" w:lineRule="auto"/>
        <w:ind w:left="425" w:hanging="709"/>
        <w:rPr>
          <w:sz w:val="22"/>
          <w:szCs w:val="22"/>
        </w:rPr>
      </w:pPr>
    </w:p>
    <w:p w:rsidR="00137C73" w:rsidRPr="00653F0F" w:rsidRDefault="00137C73" w:rsidP="00137C73">
      <w:pPr>
        <w:tabs>
          <w:tab w:val="left" w:pos="993"/>
        </w:tabs>
        <w:spacing w:line="240" w:lineRule="auto"/>
        <w:ind w:left="990" w:hanging="990"/>
        <w:rPr>
          <w:sz w:val="22"/>
          <w:szCs w:val="22"/>
        </w:rPr>
      </w:pPr>
      <w:r w:rsidRPr="00653F0F">
        <w:rPr>
          <w:sz w:val="22"/>
          <w:szCs w:val="22"/>
        </w:rPr>
        <w:t>133.</w:t>
      </w:r>
      <w:r w:rsidRPr="00653F0F">
        <w:rPr>
          <w:sz w:val="22"/>
          <w:szCs w:val="22"/>
        </w:rPr>
        <w:tab/>
      </w:r>
      <w:r w:rsidRPr="00653F0F">
        <w:rPr>
          <w:sz w:val="22"/>
          <w:szCs w:val="22"/>
        </w:rPr>
        <w:tab/>
      </w:r>
      <w:proofErr w:type="spellStart"/>
      <w:r w:rsidRPr="00653F0F">
        <w:rPr>
          <w:i/>
          <w:sz w:val="22"/>
          <w:szCs w:val="22"/>
        </w:rPr>
        <w:t>Clarholz</w:t>
      </w:r>
      <w:proofErr w:type="spellEnd"/>
      <w:r w:rsidRPr="00653F0F">
        <w:rPr>
          <w:i/>
          <w:sz w:val="22"/>
          <w:szCs w:val="22"/>
        </w:rPr>
        <w:t xml:space="preserve">: </w:t>
      </w:r>
      <w:r w:rsidRPr="00653F0F">
        <w:rPr>
          <w:sz w:val="22"/>
          <w:szCs w:val="22"/>
        </w:rPr>
        <w:t xml:space="preserve">Walter Kasper </w:t>
      </w:r>
      <w:r w:rsidR="00653F0F">
        <w:rPr>
          <w:sz w:val="22"/>
          <w:szCs w:val="22"/>
        </w:rPr>
        <w:t>u.a.</w:t>
      </w:r>
      <w:r w:rsidRPr="00653F0F">
        <w:rPr>
          <w:sz w:val="22"/>
          <w:szCs w:val="22"/>
        </w:rPr>
        <w:t xml:space="preserve"> (Hrsg.), Lexikon für Theologie und Kirche. 3. Auflage. Band 2 (Freiburg/Basel/Rom/Wien 1994), </w:t>
      </w:r>
      <w:proofErr w:type="spellStart"/>
      <w:r w:rsidRPr="00653F0F">
        <w:rPr>
          <w:sz w:val="22"/>
          <w:szCs w:val="22"/>
        </w:rPr>
        <w:t>Sp</w:t>
      </w:r>
      <w:proofErr w:type="spellEnd"/>
      <w:r w:rsidRPr="00653F0F">
        <w:rPr>
          <w:sz w:val="22"/>
          <w:szCs w:val="22"/>
        </w:rPr>
        <w:t>. 1212.</w:t>
      </w:r>
    </w:p>
    <w:p w:rsidR="00137C73" w:rsidRPr="00653F0F" w:rsidRDefault="00137C73" w:rsidP="00137C73">
      <w:pPr>
        <w:tabs>
          <w:tab w:val="left" w:pos="709"/>
        </w:tabs>
        <w:spacing w:line="240" w:lineRule="auto"/>
        <w:ind w:left="425" w:hanging="709"/>
        <w:rPr>
          <w:sz w:val="22"/>
          <w:szCs w:val="22"/>
        </w:rPr>
      </w:pPr>
    </w:p>
    <w:p w:rsidR="00137C73" w:rsidRPr="00653F0F" w:rsidRDefault="00137C73" w:rsidP="00137C73">
      <w:pPr>
        <w:tabs>
          <w:tab w:val="left" w:pos="993"/>
        </w:tabs>
        <w:spacing w:line="240" w:lineRule="auto"/>
        <w:ind w:left="990" w:hanging="990"/>
        <w:rPr>
          <w:sz w:val="22"/>
          <w:szCs w:val="22"/>
        </w:rPr>
      </w:pPr>
      <w:r w:rsidRPr="00653F0F">
        <w:rPr>
          <w:sz w:val="22"/>
          <w:szCs w:val="22"/>
        </w:rPr>
        <w:t xml:space="preserve">134.-135. </w:t>
      </w:r>
      <w:r w:rsidRPr="00653F0F">
        <w:rPr>
          <w:sz w:val="22"/>
          <w:szCs w:val="22"/>
        </w:rPr>
        <w:tab/>
      </w:r>
      <w:r w:rsidRPr="00653F0F">
        <w:rPr>
          <w:sz w:val="22"/>
          <w:szCs w:val="22"/>
        </w:rPr>
        <w:tab/>
      </w:r>
      <w:proofErr w:type="spellStart"/>
      <w:r w:rsidRPr="00653F0F">
        <w:rPr>
          <w:i/>
          <w:sz w:val="22"/>
          <w:szCs w:val="22"/>
        </w:rPr>
        <w:t>Freckenhorst</w:t>
      </w:r>
      <w:proofErr w:type="spellEnd"/>
      <w:r w:rsidRPr="00653F0F">
        <w:rPr>
          <w:i/>
          <w:sz w:val="22"/>
          <w:szCs w:val="22"/>
        </w:rPr>
        <w:t xml:space="preserve">. Gropper, Johann: </w:t>
      </w:r>
      <w:r w:rsidRPr="00653F0F">
        <w:rPr>
          <w:sz w:val="22"/>
          <w:szCs w:val="22"/>
        </w:rPr>
        <w:t xml:space="preserve">Walter Kasper </w:t>
      </w:r>
      <w:r w:rsidR="00653F0F">
        <w:rPr>
          <w:sz w:val="22"/>
          <w:szCs w:val="22"/>
        </w:rPr>
        <w:t>u.a.</w:t>
      </w:r>
      <w:r w:rsidRPr="00653F0F">
        <w:rPr>
          <w:sz w:val="22"/>
          <w:szCs w:val="22"/>
        </w:rPr>
        <w:t xml:space="preserve"> (Hrsg.), Lexikon für Theologie und Kirche. 3. Auflage. Band 4 (Freiburg/Basel/Rom/ Wien 1995), </w:t>
      </w:r>
      <w:proofErr w:type="spellStart"/>
      <w:r w:rsidRPr="00653F0F">
        <w:rPr>
          <w:sz w:val="22"/>
          <w:szCs w:val="22"/>
        </w:rPr>
        <w:t>Sp</w:t>
      </w:r>
      <w:proofErr w:type="spellEnd"/>
      <w:r w:rsidRPr="00653F0F">
        <w:rPr>
          <w:sz w:val="22"/>
          <w:szCs w:val="22"/>
        </w:rPr>
        <w:t>. 85 u. 1062.</w:t>
      </w:r>
    </w:p>
    <w:p w:rsidR="00137C73" w:rsidRPr="00653F0F" w:rsidRDefault="00137C73" w:rsidP="00137C73">
      <w:pPr>
        <w:tabs>
          <w:tab w:val="left" w:pos="709"/>
        </w:tabs>
        <w:spacing w:line="240" w:lineRule="auto"/>
        <w:ind w:left="709" w:hanging="709"/>
        <w:rPr>
          <w:sz w:val="22"/>
          <w:szCs w:val="22"/>
        </w:rPr>
      </w:pPr>
    </w:p>
    <w:p w:rsidR="00137C73" w:rsidRPr="00653F0F" w:rsidRDefault="00137C73" w:rsidP="00137C73">
      <w:pPr>
        <w:tabs>
          <w:tab w:val="left" w:pos="993"/>
        </w:tabs>
        <w:spacing w:line="240" w:lineRule="auto"/>
        <w:ind w:left="990" w:hanging="990"/>
        <w:rPr>
          <w:sz w:val="22"/>
          <w:szCs w:val="22"/>
        </w:rPr>
      </w:pPr>
      <w:r w:rsidRPr="00653F0F">
        <w:rPr>
          <w:sz w:val="22"/>
          <w:szCs w:val="22"/>
        </w:rPr>
        <w:t>136.</w:t>
      </w:r>
      <w:r w:rsidRPr="00653F0F">
        <w:rPr>
          <w:i/>
          <w:sz w:val="22"/>
          <w:szCs w:val="22"/>
        </w:rPr>
        <w:t xml:space="preserve"> </w:t>
      </w:r>
      <w:r w:rsidRPr="00653F0F">
        <w:rPr>
          <w:i/>
          <w:sz w:val="22"/>
          <w:szCs w:val="22"/>
        </w:rPr>
        <w:tab/>
      </w:r>
      <w:r w:rsidRPr="00653F0F">
        <w:rPr>
          <w:i/>
          <w:sz w:val="22"/>
          <w:szCs w:val="22"/>
        </w:rPr>
        <w:tab/>
      </w:r>
      <w:proofErr w:type="spellStart"/>
      <w:r w:rsidRPr="00653F0F">
        <w:rPr>
          <w:i/>
          <w:sz w:val="22"/>
          <w:szCs w:val="22"/>
        </w:rPr>
        <w:t>Herzebrock</w:t>
      </w:r>
      <w:proofErr w:type="spellEnd"/>
      <w:r w:rsidRPr="00653F0F">
        <w:rPr>
          <w:i/>
          <w:sz w:val="22"/>
          <w:szCs w:val="22"/>
        </w:rPr>
        <w:t>:</w:t>
      </w:r>
      <w:r w:rsidRPr="00653F0F">
        <w:rPr>
          <w:sz w:val="22"/>
          <w:szCs w:val="22"/>
        </w:rPr>
        <w:t xml:space="preserve"> Walter Kasper </w:t>
      </w:r>
      <w:r w:rsidR="00653F0F">
        <w:rPr>
          <w:sz w:val="22"/>
          <w:szCs w:val="22"/>
        </w:rPr>
        <w:t>u.a.</w:t>
      </w:r>
      <w:r w:rsidRPr="00653F0F">
        <w:rPr>
          <w:sz w:val="22"/>
          <w:szCs w:val="22"/>
        </w:rPr>
        <w:t xml:space="preserve"> (Hrsg.), Lexikon für Theologie und Kirche. 3. Auflage. Band 5 (Freiburg/Basel/Rom/Wien 1996), </w:t>
      </w:r>
      <w:proofErr w:type="spellStart"/>
      <w:r w:rsidRPr="00653F0F">
        <w:rPr>
          <w:sz w:val="22"/>
          <w:szCs w:val="22"/>
        </w:rPr>
        <w:t>Sp</w:t>
      </w:r>
      <w:proofErr w:type="spellEnd"/>
      <w:r w:rsidRPr="00653F0F">
        <w:rPr>
          <w:sz w:val="22"/>
          <w:szCs w:val="22"/>
        </w:rPr>
        <w:t>. 62f.</w:t>
      </w:r>
    </w:p>
    <w:p w:rsidR="00137C73" w:rsidRPr="00653F0F" w:rsidRDefault="00137C73" w:rsidP="00137C73">
      <w:pPr>
        <w:tabs>
          <w:tab w:val="left" w:pos="709"/>
        </w:tabs>
        <w:spacing w:line="240" w:lineRule="auto"/>
        <w:ind w:left="425" w:hanging="709"/>
        <w:rPr>
          <w:sz w:val="22"/>
          <w:szCs w:val="22"/>
        </w:rPr>
      </w:pPr>
    </w:p>
    <w:p w:rsidR="00137C73" w:rsidRPr="00653F0F" w:rsidRDefault="00137C73" w:rsidP="00137C73">
      <w:pPr>
        <w:tabs>
          <w:tab w:val="left" w:pos="993"/>
        </w:tabs>
        <w:spacing w:line="240" w:lineRule="auto"/>
        <w:ind w:left="990" w:hanging="990"/>
        <w:rPr>
          <w:sz w:val="22"/>
          <w:szCs w:val="22"/>
        </w:rPr>
      </w:pPr>
      <w:r w:rsidRPr="00653F0F">
        <w:rPr>
          <w:sz w:val="22"/>
          <w:szCs w:val="22"/>
        </w:rPr>
        <w:lastRenderedPageBreak/>
        <w:t>137.</w:t>
      </w:r>
      <w:r w:rsidRPr="00653F0F">
        <w:rPr>
          <w:sz w:val="22"/>
          <w:szCs w:val="22"/>
        </w:rPr>
        <w:tab/>
      </w:r>
      <w:r w:rsidRPr="00653F0F">
        <w:rPr>
          <w:sz w:val="22"/>
          <w:szCs w:val="22"/>
        </w:rPr>
        <w:tab/>
      </w:r>
      <w:proofErr w:type="spellStart"/>
      <w:r w:rsidRPr="00653F0F">
        <w:rPr>
          <w:i/>
          <w:sz w:val="22"/>
          <w:szCs w:val="22"/>
        </w:rPr>
        <w:t>Liesborn</w:t>
      </w:r>
      <w:proofErr w:type="spellEnd"/>
      <w:r w:rsidRPr="00653F0F">
        <w:rPr>
          <w:i/>
          <w:sz w:val="22"/>
          <w:szCs w:val="22"/>
        </w:rPr>
        <w:t>:</w:t>
      </w:r>
      <w:r w:rsidRPr="00653F0F">
        <w:rPr>
          <w:sz w:val="22"/>
          <w:szCs w:val="22"/>
        </w:rPr>
        <w:t xml:space="preserve"> Walter Kasper </w:t>
      </w:r>
      <w:r w:rsidR="00653F0F">
        <w:rPr>
          <w:sz w:val="22"/>
          <w:szCs w:val="22"/>
        </w:rPr>
        <w:t>u.a.</w:t>
      </w:r>
      <w:r w:rsidRPr="00653F0F">
        <w:rPr>
          <w:sz w:val="22"/>
          <w:szCs w:val="22"/>
        </w:rPr>
        <w:t xml:space="preserve"> (Hrsg.), Lexikon für Theologie und Kirche. 3. Auflage. Band 6 (Freiburg/Basel/Rom/Wien 1997), </w:t>
      </w:r>
      <w:proofErr w:type="spellStart"/>
      <w:r w:rsidRPr="00653F0F">
        <w:rPr>
          <w:sz w:val="22"/>
          <w:szCs w:val="22"/>
        </w:rPr>
        <w:t>Sp</w:t>
      </w:r>
      <w:proofErr w:type="spellEnd"/>
      <w:r w:rsidRPr="00653F0F">
        <w:rPr>
          <w:sz w:val="22"/>
          <w:szCs w:val="22"/>
        </w:rPr>
        <w:t>. 928.</w:t>
      </w:r>
    </w:p>
    <w:p w:rsidR="00137C73" w:rsidRPr="00653F0F" w:rsidRDefault="00137C73" w:rsidP="00137C73">
      <w:pPr>
        <w:tabs>
          <w:tab w:val="left" w:pos="709"/>
        </w:tabs>
        <w:spacing w:line="240" w:lineRule="auto"/>
        <w:ind w:left="709" w:hanging="709"/>
        <w:rPr>
          <w:sz w:val="22"/>
          <w:szCs w:val="22"/>
        </w:rPr>
      </w:pPr>
    </w:p>
    <w:p w:rsidR="00137C73" w:rsidRPr="00653F0F" w:rsidRDefault="00137C73" w:rsidP="00137C73">
      <w:pPr>
        <w:tabs>
          <w:tab w:val="left" w:pos="993"/>
        </w:tabs>
        <w:spacing w:line="240" w:lineRule="auto"/>
        <w:ind w:left="990" w:hanging="990"/>
        <w:rPr>
          <w:sz w:val="22"/>
          <w:szCs w:val="22"/>
        </w:rPr>
      </w:pPr>
      <w:r w:rsidRPr="00653F0F">
        <w:rPr>
          <w:sz w:val="22"/>
          <w:szCs w:val="22"/>
        </w:rPr>
        <w:t>138.-139.</w:t>
      </w:r>
      <w:r w:rsidRPr="00653F0F">
        <w:rPr>
          <w:sz w:val="22"/>
          <w:szCs w:val="22"/>
        </w:rPr>
        <w:tab/>
      </w:r>
      <w:r w:rsidRPr="00653F0F">
        <w:rPr>
          <w:sz w:val="22"/>
          <w:szCs w:val="22"/>
        </w:rPr>
        <w:tab/>
      </w:r>
      <w:proofErr w:type="spellStart"/>
      <w:r w:rsidRPr="00653F0F">
        <w:rPr>
          <w:i/>
          <w:sz w:val="22"/>
          <w:szCs w:val="22"/>
        </w:rPr>
        <w:t>Clarholz</w:t>
      </w:r>
      <w:proofErr w:type="spellEnd"/>
      <w:r w:rsidRPr="00653F0F">
        <w:rPr>
          <w:sz w:val="22"/>
          <w:szCs w:val="22"/>
        </w:rPr>
        <w:t xml:space="preserve">: Manfred </w:t>
      </w:r>
      <w:proofErr w:type="spellStart"/>
      <w:r w:rsidRPr="00653F0F">
        <w:rPr>
          <w:sz w:val="22"/>
          <w:szCs w:val="22"/>
        </w:rPr>
        <w:t>Groten</w:t>
      </w:r>
      <w:proofErr w:type="spellEnd"/>
      <w:r w:rsidRPr="00653F0F">
        <w:rPr>
          <w:sz w:val="22"/>
          <w:szCs w:val="22"/>
        </w:rPr>
        <w:t xml:space="preserve">/Peter </w:t>
      </w:r>
      <w:proofErr w:type="spellStart"/>
      <w:r w:rsidRPr="00653F0F">
        <w:rPr>
          <w:sz w:val="22"/>
          <w:szCs w:val="22"/>
        </w:rPr>
        <w:t>Johanek</w:t>
      </w:r>
      <w:proofErr w:type="spellEnd"/>
      <w:r w:rsidRPr="00653F0F">
        <w:rPr>
          <w:sz w:val="22"/>
          <w:szCs w:val="22"/>
        </w:rPr>
        <w:t xml:space="preserve">/Wilfried Reininghaus/Margret </w:t>
      </w:r>
      <w:proofErr w:type="spellStart"/>
      <w:r w:rsidRPr="00653F0F">
        <w:rPr>
          <w:sz w:val="22"/>
          <w:szCs w:val="22"/>
        </w:rPr>
        <w:t>Wensky</w:t>
      </w:r>
      <w:proofErr w:type="spellEnd"/>
      <w:r w:rsidRPr="00653F0F">
        <w:rPr>
          <w:sz w:val="22"/>
          <w:szCs w:val="22"/>
        </w:rPr>
        <w:t xml:space="preserve"> (Hrsg.), Nordrhein-Westfalen. Handbuch der Historischen Stätten. Kröners Taschenausgabe, Band 273 (Stuttgart 2006), S. 464 f.</w:t>
      </w:r>
    </w:p>
    <w:p w:rsidR="00137C73" w:rsidRPr="00653F0F" w:rsidRDefault="00137C73" w:rsidP="00137C73">
      <w:pPr>
        <w:pStyle w:val="Listenabsatz"/>
        <w:numPr>
          <w:ilvl w:val="0"/>
          <w:numId w:val="22"/>
        </w:numPr>
        <w:spacing w:line="240" w:lineRule="auto"/>
        <w:jc w:val="left"/>
        <w:rPr>
          <w:sz w:val="22"/>
          <w:szCs w:val="22"/>
        </w:rPr>
      </w:pPr>
      <w:r w:rsidRPr="00653F0F">
        <w:rPr>
          <w:sz w:val="22"/>
          <w:szCs w:val="22"/>
        </w:rPr>
        <w:t>Ebendort der Artikel:</w:t>
      </w:r>
    </w:p>
    <w:p w:rsidR="00137C73" w:rsidRPr="00653F0F" w:rsidRDefault="00137C73" w:rsidP="00137C73">
      <w:pPr>
        <w:pStyle w:val="Listenabsatz"/>
        <w:numPr>
          <w:ilvl w:val="0"/>
          <w:numId w:val="22"/>
        </w:numPr>
        <w:spacing w:line="240" w:lineRule="auto"/>
        <w:jc w:val="left"/>
        <w:rPr>
          <w:sz w:val="22"/>
          <w:szCs w:val="22"/>
        </w:rPr>
      </w:pPr>
      <w:r w:rsidRPr="00653F0F">
        <w:rPr>
          <w:i/>
          <w:sz w:val="22"/>
          <w:szCs w:val="22"/>
        </w:rPr>
        <w:t>Lette</w:t>
      </w:r>
      <w:r w:rsidRPr="00653F0F">
        <w:rPr>
          <w:sz w:val="22"/>
          <w:szCs w:val="22"/>
        </w:rPr>
        <w:t>, S. 837.</w:t>
      </w:r>
    </w:p>
    <w:p w:rsidR="00137C73" w:rsidRPr="00653F0F" w:rsidRDefault="00137C73" w:rsidP="00137C73">
      <w:pPr>
        <w:pStyle w:val="KeinLeerraum"/>
        <w:rPr>
          <w:sz w:val="22"/>
          <w:szCs w:val="22"/>
        </w:rPr>
      </w:pPr>
    </w:p>
    <w:p w:rsidR="00137C73" w:rsidRPr="00653F0F" w:rsidRDefault="00137C73" w:rsidP="00137C73">
      <w:pPr>
        <w:tabs>
          <w:tab w:val="left" w:pos="993"/>
        </w:tabs>
        <w:spacing w:line="240" w:lineRule="auto"/>
        <w:ind w:left="991" w:hanging="991"/>
        <w:rPr>
          <w:sz w:val="22"/>
          <w:szCs w:val="22"/>
        </w:rPr>
      </w:pPr>
      <w:r w:rsidRPr="00653F0F">
        <w:rPr>
          <w:sz w:val="22"/>
          <w:szCs w:val="22"/>
        </w:rPr>
        <w:t>b)</w:t>
      </w:r>
      <w:r w:rsidRPr="00653F0F">
        <w:rPr>
          <w:sz w:val="22"/>
          <w:szCs w:val="22"/>
        </w:rPr>
        <w:tab/>
      </w:r>
      <w:r w:rsidRPr="00653F0F">
        <w:rPr>
          <w:sz w:val="22"/>
          <w:szCs w:val="22"/>
        </w:rPr>
        <w:tab/>
      </w:r>
      <w:r w:rsidRPr="00653F0F">
        <w:rPr>
          <w:sz w:val="22"/>
          <w:szCs w:val="22"/>
          <w:u w:val="single"/>
        </w:rPr>
        <w:t>zur weltweiten, insbesondere lateinamerikanischen</w:t>
      </w:r>
      <w:r w:rsidR="00653F0F">
        <w:rPr>
          <w:sz w:val="22"/>
          <w:szCs w:val="22"/>
          <w:u w:val="single"/>
        </w:rPr>
        <w:t xml:space="preserve"> </w:t>
      </w:r>
      <w:r w:rsidRPr="00653F0F">
        <w:rPr>
          <w:sz w:val="22"/>
          <w:szCs w:val="22"/>
        </w:rPr>
        <w:tab/>
      </w:r>
      <w:r w:rsidRPr="00653F0F">
        <w:rPr>
          <w:sz w:val="22"/>
          <w:szCs w:val="22"/>
          <w:u w:val="single"/>
        </w:rPr>
        <w:t>Kirchengeschichte</w:t>
      </w:r>
    </w:p>
    <w:p w:rsidR="00137C73" w:rsidRPr="00653F0F" w:rsidRDefault="00137C73" w:rsidP="00137C73">
      <w:pPr>
        <w:tabs>
          <w:tab w:val="left" w:pos="709"/>
        </w:tabs>
        <w:spacing w:line="240" w:lineRule="auto"/>
        <w:ind w:left="709" w:hanging="709"/>
        <w:rPr>
          <w:sz w:val="22"/>
          <w:szCs w:val="22"/>
        </w:rPr>
      </w:pPr>
    </w:p>
    <w:p w:rsidR="00137C73" w:rsidRPr="00653F0F" w:rsidRDefault="00137C73" w:rsidP="00137C73">
      <w:pPr>
        <w:tabs>
          <w:tab w:val="left" w:pos="993"/>
        </w:tabs>
        <w:spacing w:line="240" w:lineRule="auto"/>
        <w:ind w:left="991" w:hanging="991"/>
        <w:rPr>
          <w:sz w:val="22"/>
          <w:szCs w:val="22"/>
        </w:rPr>
      </w:pPr>
      <w:r w:rsidRPr="00653F0F">
        <w:rPr>
          <w:sz w:val="22"/>
          <w:szCs w:val="22"/>
        </w:rPr>
        <w:t>140.-142.</w:t>
      </w:r>
      <w:r w:rsidRPr="00653F0F">
        <w:rPr>
          <w:sz w:val="22"/>
          <w:szCs w:val="22"/>
        </w:rPr>
        <w:tab/>
      </w:r>
      <w:r w:rsidRPr="00653F0F">
        <w:rPr>
          <w:sz w:val="22"/>
          <w:szCs w:val="22"/>
        </w:rPr>
        <w:tab/>
      </w:r>
      <w:r w:rsidRPr="00653F0F">
        <w:rPr>
          <w:i/>
          <w:sz w:val="22"/>
          <w:szCs w:val="22"/>
        </w:rPr>
        <w:t xml:space="preserve">Amerika. B. Zentralamerika. I. Allgemeine Einführung. III. Kirchengeschichte. IV. Kirche in der Gegenwart. C. Karibik. I. Allgemeine Einführung. III. Kirchengeschichte. IV. Kirche in der Gegenwart. VI. </w:t>
      </w:r>
      <w:r w:rsidRPr="00653F0F">
        <w:rPr>
          <w:sz w:val="22"/>
          <w:szCs w:val="22"/>
        </w:rPr>
        <w:t xml:space="preserve">Mit Ludwig </w:t>
      </w:r>
      <w:proofErr w:type="spellStart"/>
      <w:r w:rsidRPr="00653F0F">
        <w:rPr>
          <w:sz w:val="22"/>
          <w:szCs w:val="22"/>
        </w:rPr>
        <w:t>Wiedenmann</w:t>
      </w:r>
      <w:proofErr w:type="spellEnd"/>
      <w:r w:rsidRPr="00653F0F">
        <w:rPr>
          <w:i/>
          <w:sz w:val="22"/>
          <w:szCs w:val="22"/>
        </w:rPr>
        <w:t>: Statistik. D. Südamerika. I. Allgemeine Einführung. III. Kirchengeschichte. IV. Kirche in der Gegenwart:</w:t>
      </w:r>
      <w:r w:rsidRPr="00653F0F">
        <w:rPr>
          <w:sz w:val="22"/>
          <w:szCs w:val="22"/>
        </w:rPr>
        <w:t xml:space="preserve"> Walter Kasper </w:t>
      </w:r>
      <w:r w:rsidR="00653F0F">
        <w:rPr>
          <w:sz w:val="22"/>
          <w:szCs w:val="22"/>
        </w:rPr>
        <w:t>u.a.</w:t>
      </w:r>
      <w:r w:rsidRPr="00653F0F">
        <w:rPr>
          <w:sz w:val="22"/>
          <w:szCs w:val="22"/>
        </w:rPr>
        <w:t xml:space="preserve"> (Hrsg.), Lexikon für Theologie und Kirche. 3. Auflage. Band 1 (Freiburg/Basel/Rom/Wien 1993), </w:t>
      </w:r>
      <w:proofErr w:type="spellStart"/>
      <w:r w:rsidRPr="00653F0F">
        <w:rPr>
          <w:sz w:val="22"/>
          <w:szCs w:val="22"/>
        </w:rPr>
        <w:t>Sp</w:t>
      </w:r>
      <w:proofErr w:type="spellEnd"/>
      <w:r w:rsidRPr="00653F0F">
        <w:rPr>
          <w:sz w:val="22"/>
          <w:szCs w:val="22"/>
        </w:rPr>
        <w:t>. 506 f., 509 f., 510, 511 f., 512-514, 514, 514-517, 518 f., 521 f. u. 522 f.</w:t>
      </w:r>
    </w:p>
    <w:p w:rsidR="00137C73" w:rsidRPr="00653F0F" w:rsidRDefault="00137C73" w:rsidP="00137C73">
      <w:pPr>
        <w:tabs>
          <w:tab w:val="left" w:pos="993"/>
        </w:tabs>
        <w:spacing w:line="240" w:lineRule="auto"/>
        <w:ind w:left="851"/>
        <w:rPr>
          <w:sz w:val="22"/>
          <w:szCs w:val="22"/>
          <w:lang w:val="es-CL"/>
        </w:rPr>
      </w:pPr>
      <w:r w:rsidRPr="00653F0F">
        <w:rPr>
          <w:sz w:val="22"/>
          <w:szCs w:val="22"/>
          <w:lang w:val="es-CL"/>
        </w:rPr>
        <w:tab/>
        <w:t>- Ebendort die Artikel:</w:t>
      </w:r>
    </w:p>
    <w:p w:rsidR="00137C73" w:rsidRPr="00653F0F" w:rsidRDefault="00137C73" w:rsidP="00137C73">
      <w:pPr>
        <w:tabs>
          <w:tab w:val="left" w:pos="993"/>
        </w:tabs>
        <w:spacing w:line="240" w:lineRule="auto"/>
        <w:ind w:left="991"/>
        <w:rPr>
          <w:sz w:val="22"/>
          <w:szCs w:val="22"/>
          <w:lang w:val="es-CL"/>
        </w:rPr>
      </w:pPr>
      <w:r w:rsidRPr="00653F0F">
        <w:rPr>
          <w:i/>
          <w:sz w:val="22"/>
          <w:szCs w:val="22"/>
          <w:lang w:val="es-CL"/>
        </w:rPr>
        <w:tab/>
        <w:t>- Ayala, Felipe Guamán Poma de. Barace, Cipriano,</w:t>
      </w:r>
      <w:r w:rsidRPr="00653F0F">
        <w:rPr>
          <w:sz w:val="22"/>
          <w:szCs w:val="22"/>
          <w:lang w:val="es-CL"/>
        </w:rPr>
        <w:t xml:space="preserve"> Sp. 1323 u. 1400.</w:t>
      </w:r>
    </w:p>
    <w:p w:rsidR="00137C73" w:rsidRPr="00653F0F" w:rsidRDefault="00137C73" w:rsidP="00137C73">
      <w:pPr>
        <w:tabs>
          <w:tab w:val="left" w:pos="709"/>
        </w:tabs>
        <w:spacing w:line="240" w:lineRule="auto"/>
        <w:ind w:left="709" w:hanging="709"/>
        <w:rPr>
          <w:sz w:val="22"/>
          <w:szCs w:val="22"/>
          <w:lang w:val="es-CL"/>
        </w:rPr>
      </w:pPr>
    </w:p>
    <w:p w:rsidR="00137C73" w:rsidRPr="00653F0F" w:rsidRDefault="00137C73" w:rsidP="00137C73">
      <w:pPr>
        <w:tabs>
          <w:tab w:val="left" w:pos="993"/>
        </w:tabs>
        <w:spacing w:line="240" w:lineRule="auto"/>
        <w:ind w:left="991" w:hanging="991"/>
        <w:rPr>
          <w:sz w:val="22"/>
          <w:szCs w:val="22"/>
        </w:rPr>
      </w:pPr>
      <w:r w:rsidRPr="00653F0F">
        <w:rPr>
          <w:sz w:val="22"/>
          <w:szCs w:val="22"/>
          <w:lang w:val="es-CL"/>
        </w:rPr>
        <w:t>143.-146.</w:t>
      </w:r>
      <w:r w:rsidRPr="00653F0F">
        <w:rPr>
          <w:sz w:val="22"/>
          <w:szCs w:val="22"/>
          <w:lang w:val="es-CL"/>
        </w:rPr>
        <w:tab/>
      </w:r>
      <w:r w:rsidRPr="00653F0F">
        <w:rPr>
          <w:sz w:val="22"/>
          <w:szCs w:val="22"/>
          <w:lang w:val="es-CL"/>
        </w:rPr>
        <w:tab/>
      </w:r>
      <w:r w:rsidRPr="00653F0F">
        <w:rPr>
          <w:i/>
          <w:sz w:val="22"/>
          <w:szCs w:val="22"/>
          <w:lang w:val="es-CL"/>
        </w:rPr>
        <w:t>Bueno, Ramón. Columbus, Christoph. Conquista. Cruz, Juana Inés de la:</w:t>
      </w:r>
      <w:r w:rsidRPr="00653F0F">
        <w:rPr>
          <w:sz w:val="22"/>
          <w:szCs w:val="22"/>
          <w:lang w:val="es-CL"/>
        </w:rPr>
        <w:t xml:space="preserve"> Walter Kasper u.a. (Hrsg.), Lexikon für Theologie und Kirche. 3. Aufla</w:t>
      </w:r>
      <w:proofErr w:type="spellStart"/>
      <w:r w:rsidRPr="00653F0F">
        <w:rPr>
          <w:sz w:val="22"/>
          <w:szCs w:val="22"/>
        </w:rPr>
        <w:t>ge</w:t>
      </w:r>
      <w:proofErr w:type="spellEnd"/>
      <w:r w:rsidRPr="00653F0F">
        <w:rPr>
          <w:sz w:val="22"/>
          <w:szCs w:val="22"/>
        </w:rPr>
        <w:t>. Band 2 (Freiburg/Basel/Rom/</w:t>
      </w:r>
      <w:r w:rsidR="00653F0F">
        <w:rPr>
          <w:sz w:val="22"/>
          <w:szCs w:val="22"/>
        </w:rPr>
        <w:t xml:space="preserve"> </w:t>
      </w:r>
      <w:r w:rsidRPr="00653F0F">
        <w:rPr>
          <w:sz w:val="22"/>
          <w:szCs w:val="22"/>
        </w:rPr>
        <w:t xml:space="preserve">Wien 1994), </w:t>
      </w:r>
      <w:proofErr w:type="spellStart"/>
      <w:r w:rsidRPr="00653F0F">
        <w:rPr>
          <w:sz w:val="22"/>
          <w:szCs w:val="22"/>
        </w:rPr>
        <w:t>Sp</w:t>
      </w:r>
      <w:proofErr w:type="spellEnd"/>
      <w:r w:rsidRPr="00653F0F">
        <w:rPr>
          <w:sz w:val="22"/>
          <w:szCs w:val="22"/>
        </w:rPr>
        <w:t>. 770,  1269, 1298-1300 u. 1353.</w:t>
      </w:r>
    </w:p>
    <w:p w:rsidR="00137C73" w:rsidRPr="00653F0F" w:rsidRDefault="00137C73" w:rsidP="00137C73">
      <w:pPr>
        <w:tabs>
          <w:tab w:val="left" w:pos="709"/>
        </w:tabs>
        <w:spacing w:line="240" w:lineRule="auto"/>
        <w:ind w:left="425" w:hanging="709"/>
        <w:rPr>
          <w:sz w:val="22"/>
          <w:szCs w:val="22"/>
        </w:rPr>
      </w:pPr>
    </w:p>
    <w:p w:rsidR="00137C73" w:rsidRPr="00653F0F" w:rsidRDefault="00137C73" w:rsidP="00137C73">
      <w:pPr>
        <w:tabs>
          <w:tab w:val="left" w:pos="993"/>
        </w:tabs>
        <w:spacing w:line="240" w:lineRule="auto"/>
        <w:ind w:left="991" w:hanging="991"/>
        <w:rPr>
          <w:sz w:val="22"/>
          <w:szCs w:val="22"/>
        </w:rPr>
      </w:pPr>
      <w:r w:rsidRPr="00653F0F">
        <w:rPr>
          <w:sz w:val="22"/>
          <w:szCs w:val="22"/>
        </w:rPr>
        <w:t>147.</w:t>
      </w:r>
      <w:r w:rsidRPr="00653F0F">
        <w:rPr>
          <w:sz w:val="22"/>
          <w:szCs w:val="22"/>
        </w:rPr>
        <w:tab/>
      </w:r>
      <w:r w:rsidRPr="00653F0F">
        <w:rPr>
          <w:sz w:val="22"/>
          <w:szCs w:val="22"/>
        </w:rPr>
        <w:tab/>
      </w:r>
      <w:proofErr w:type="spellStart"/>
      <w:r w:rsidRPr="00653F0F">
        <w:rPr>
          <w:i/>
          <w:sz w:val="22"/>
          <w:szCs w:val="22"/>
        </w:rPr>
        <w:t>Espinar</w:t>
      </w:r>
      <w:proofErr w:type="spellEnd"/>
      <w:r w:rsidRPr="00653F0F">
        <w:rPr>
          <w:i/>
          <w:sz w:val="22"/>
          <w:szCs w:val="22"/>
        </w:rPr>
        <w:t>, Alonso de:</w:t>
      </w:r>
      <w:r w:rsidRPr="00653F0F">
        <w:rPr>
          <w:sz w:val="22"/>
          <w:szCs w:val="22"/>
        </w:rPr>
        <w:t xml:space="preserve"> Walter Kasper </w:t>
      </w:r>
      <w:r w:rsidR="00653F0F">
        <w:rPr>
          <w:sz w:val="22"/>
          <w:szCs w:val="22"/>
        </w:rPr>
        <w:t>u.a.</w:t>
      </w:r>
      <w:r w:rsidRPr="00653F0F">
        <w:rPr>
          <w:sz w:val="22"/>
          <w:szCs w:val="22"/>
        </w:rPr>
        <w:t xml:space="preserve"> (Hrsg.), Lexikon für Theologie und Kirche. 3. Au</w:t>
      </w:r>
      <w:r w:rsidRPr="00653F0F">
        <w:rPr>
          <w:sz w:val="22"/>
          <w:szCs w:val="22"/>
        </w:rPr>
        <w:t>f</w:t>
      </w:r>
      <w:r w:rsidRPr="00653F0F">
        <w:rPr>
          <w:sz w:val="22"/>
          <w:szCs w:val="22"/>
        </w:rPr>
        <w:t xml:space="preserve">lage. Band 3 (Freiburg/Basel/Rom/Wien 1995), </w:t>
      </w:r>
      <w:proofErr w:type="spellStart"/>
      <w:r w:rsidRPr="00653F0F">
        <w:rPr>
          <w:sz w:val="22"/>
          <w:szCs w:val="22"/>
        </w:rPr>
        <w:t>Sp</w:t>
      </w:r>
      <w:proofErr w:type="spellEnd"/>
      <w:r w:rsidRPr="00653F0F">
        <w:rPr>
          <w:sz w:val="22"/>
          <w:szCs w:val="22"/>
        </w:rPr>
        <w:t>. 887.</w:t>
      </w:r>
    </w:p>
    <w:p w:rsidR="00137C73" w:rsidRPr="00653F0F" w:rsidRDefault="00137C73" w:rsidP="00137C73">
      <w:pPr>
        <w:pStyle w:val="KeinLeerraum"/>
        <w:rPr>
          <w:sz w:val="22"/>
          <w:szCs w:val="22"/>
        </w:rPr>
      </w:pPr>
    </w:p>
    <w:p w:rsidR="00137C73" w:rsidRPr="00653F0F" w:rsidRDefault="00137C73" w:rsidP="00137C73">
      <w:pPr>
        <w:tabs>
          <w:tab w:val="left" w:pos="993"/>
        </w:tabs>
        <w:spacing w:line="240" w:lineRule="auto"/>
        <w:ind w:left="991" w:hanging="991"/>
        <w:rPr>
          <w:sz w:val="22"/>
          <w:szCs w:val="22"/>
        </w:rPr>
      </w:pPr>
      <w:r w:rsidRPr="00653F0F">
        <w:rPr>
          <w:sz w:val="22"/>
          <w:szCs w:val="22"/>
        </w:rPr>
        <w:t>148.</w:t>
      </w:r>
      <w:r w:rsidRPr="00653F0F">
        <w:rPr>
          <w:sz w:val="22"/>
          <w:szCs w:val="22"/>
        </w:rPr>
        <w:tab/>
      </w:r>
      <w:r w:rsidRPr="00653F0F">
        <w:rPr>
          <w:sz w:val="22"/>
          <w:szCs w:val="22"/>
        </w:rPr>
        <w:tab/>
      </w:r>
      <w:r w:rsidRPr="00653F0F">
        <w:rPr>
          <w:i/>
          <w:sz w:val="22"/>
          <w:szCs w:val="22"/>
        </w:rPr>
        <w:t xml:space="preserve">Heinrich von </w:t>
      </w:r>
      <w:proofErr w:type="spellStart"/>
      <w:r w:rsidRPr="00653F0F">
        <w:rPr>
          <w:i/>
          <w:sz w:val="22"/>
          <w:szCs w:val="22"/>
        </w:rPr>
        <w:t>Coimbra</w:t>
      </w:r>
      <w:proofErr w:type="spellEnd"/>
      <w:r w:rsidRPr="00653F0F">
        <w:rPr>
          <w:i/>
          <w:sz w:val="22"/>
          <w:szCs w:val="22"/>
        </w:rPr>
        <w:t>:</w:t>
      </w:r>
      <w:r w:rsidRPr="00653F0F">
        <w:rPr>
          <w:sz w:val="22"/>
          <w:szCs w:val="22"/>
        </w:rPr>
        <w:t xml:space="preserve"> Walter Kasper </w:t>
      </w:r>
      <w:r w:rsidR="00653F0F">
        <w:rPr>
          <w:sz w:val="22"/>
          <w:szCs w:val="22"/>
        </w:rPr>
        <w:t>u.a.</w:t>
      </w:r>
      <w:r w:rsidRPr="00653F0F">
        <w:rPr>
          <w:sz w:val="22"/>
          <w:szCs w:val="22"/>
        </w:rPr>
        <w:t xml:space="preserve"> (Hrsg.), Lexikon für Theologie und Kirche. 3. Auflage. Band 4 (Freiburg/Basel/Rom/Wien 1995), </w:t>
      </w:r>
      <w:proofErr w:type="spellStart"/>
      <w:r w:rsidRPr="00653F0F">
        <w:rPr>
          <w:sz w:val="22"/>
          <w:szCs w:val="22"/>
        </w:rPr>
        <w:t>Sp</w:t>
      </w:r>
      <w:proofErr w:type="spellEnd"/>
      <w:r w:rsidRPr="00653F0F">
        <w:rPr>
          <w:sz w:val="22"/>
          <w:szCs w:val="22"/>
        </w:rPr>
        <w:t>. 1374.</w:t>
      </w:r>
    </w:p>
    <w:p w:rsidR="00137C73" w:rsidRPr="00653F0F" w:rsidRDefault="00137C73" w:rsidP="00137C73">
      <w:pPr>
        <w:tabs>
          <w:tab w:val="left" w:pos="709"/>
        </w:tabs>
        <w:spacing w:line="240" w:lineRule="auto"/>
        <w:ind w:left="425" w:hanging="709"/>
        <w:rPr>
          <w:sz w:val="22"/>
          <w:szCs w:val="22"/>
        </w:rPr>
      </w:pPr>
    </w:p>
    <w:p w:rsidR="00137C73" w:rsidRPr="00653F0F" w:rsidRDefault="00137C73" w:rsidP="00137C73">
      <w:pPr>
        <w:tabs>
          <w:tab w:val="left" w:pos="993"/>
        </w:tabs>
        <w:spacing w:line="240" w:lineRule="auto"/>
        <w:ind w:left="991" w:hanging="991"/>
        <w:rPr>
          <w:sz w:val="22"/>
          <w:szCs w:val="22"/>
        </w:rPr>
      </w:pPr>
      <w:r w:rsidRPr="00653F0F">
        <w:rPr>
          <w:sz w:val="22"/>
          <w:szCs w:val="22"/>
        </w:rPr>
        <w:t>149.-151.</w:t>
      </w:r>
      <w:r w:rsidRPr="00653F0F">
        <w:rPr>
          <w:sz w:val="22"/>
          <w:szCs w:val="22"/>
        </w:rPr>
        <w:tab/>
      </w:r>
      <w:r w:rsidRPr="00653F0F">
        <w:rPr>
          <w:sz w:val="22"/>
          <w:szCs w:val="22"/>
        </w:rPr>
        <w:tab/>
      </w:r>
      <w:r w:rsidRPr="00653F0F">
        <w:rPr>
          <w:i/>
          <w:sz w:val="22"/>
          <w:szCs w:val="22"/>
        </w:rPr>
        <w:t>Kruse, Heinrich (Michael). Labat, Jean-Baptiste. Las Casas, Bartolomé de:</w:t>
      </w:r>
      <w:r w:rsidRPr="00653F0F">
        <w:rPr>
          <w:sz w:val="22"/>
          <w:szCs w:val="22"/>
        </w:rPr>
        <w:t xml:space="preserve"> Walter Kasper u.a. (Hrsg.), Lexikon für Theologie und Kirche. 3. Auflage. Band 6 (Freiburg/Basel/Rom/</w:t>
      </w:r>
      <w:r w:rsidR="00653F0F">
        <w:rPr>
          <w:sz w:val="22"/>
          <w:szCs w:val="22"/>
        </w:rPr>
        <w:t xml:space="preserve"> </w:t>
      </w:r>
      <w:r w:rsidRPr="00653F0F">
        <w:rPr>
          <w:sz w:val="22"/>
          <w:szCs w:val="22"/>
        </w:rPr>
        <w:t xml:space="preserve">Wien 1997), </w:t>
      </w:r>
      <w:proofErr w:type="spellStart"/>
      <w:r w:rsidRPr="00653F0F">
        <w:rPr>
          <w:sz w:val="22"/>
          <w:szCs w:val="22"/>
        </w:rPr>
        <w:t>Sp</w:t>
      </w:r>
      <w:proofErr w:type="spellEnd"/>
      <w:r w:rsidRPr="00653F0F">
        <w:rPr>
          <w:sz w:val="22"/>
          <w:szCs w:val="22"/>
        </w:rPr>
        <w:t>. 495, 577 u. 653 f.</w:t>
      </w:r>
    </w:p>
    <w:p w:rsidR="00137C73" w:rsidRPr="00653F0F" w:rsidRDefault="00137C73" w:rsidP="00137C73">
      <w:pPr>
        <w:tabs>
          <w:tab w:val="left" w:pos="709"/>
        </w:tabs>
        <w:spacing w:line="240" w:lineRule="auto"/>
        <w:ind w:left="425" w:hanging="709"/>
        <w:rPr>
          <w:sz w:val="22"/>
          <w:szCs w:val="22"/>
        </w:rPr>
      </w:pPr>
    </w:p>
    <w:p w:rsidR="00137C73" w:rsidRPr="00653F0F" w:rsidRDefault="00137C73" w:rsidP="00137C73">
      <w:pPr>
        <w:tabs>
          <w:tab w:val="left" w:pos="993"/>
        </w:tabs>
        <w:spacing w:line="240" w:lineRule="auto"/>
        <w:ind w:left="991" w:hanging="991"/>
        <w:rPr>
          <w:sz w:val="22"/>
          <w:szCs w:val="22"/>
        </w:rPr>
      </w:pPr>
      <w:r w:rsidRPr="00653F0F">
        <w:rPr>
          <w:sz w:val="22"/>
          <w:szCs w:val="22"/>
        </w:rPr>
        <w:t>152.</w:t>
      </w:r>
      <w:r w:rsidRPr="00653F0F">
        <w:rPr>
          <w:sz w:val="22"/>
          <w:szCs w:val="22"/>
        </w:rPr>
        <w:tab/>
      </w:r>
      <w:r w:rsidRPr="00653F0F">
        <w:rPr>
          <w:sz w:val="22"/>
          <w:szCs w:val="22"/>
        </w:rPr>
        <w:tab/>
      </w:r>
      <w:proofErr w:type="spellStart"/>
      <w:r w:rsidRPr="00653F0F">
        <w:rPr>
          <w:i/>
          <w:sz w:val="22"/>
          <w:szCs w:val="22"/>
        </w:rPr>
        <w:t>Boyl</w:t>
      </w:r>
      <w:proofErr w:type="spellEnd"/>
      <w:r w:rsidRPr="00653F0F">
        <w:rPr>
          <w:i/>
          <w:sz w:val="22"/>
          <w:szCs w:val="22"/>
        </w:rPr>
        <w:t>, Bernardo</w:t>
      </w:r>
      <w:r w:rsidRPr="00653F0F">
        <w:rPr>
          <w:sz w:val="22"/>
          <w:szCs w:val="22"/>
        </w:rPr>
        <w:t xml:space="preserve">: Hans Dieter Betz, Don S. Browning, Bernd Janowski, Eberhard </w:t>
      </w:r>
      <w:proofErr w:type="spellStart"/>
      <w:r w:rsidRPr="00653F0F">
        <w:rPr>
          <w:sz w:val="22"/>
          <w:szCs w:val="22"/>
        </w:rPr>
        <w:t>Jüngel</w:t>
      </w:r>
      <w:proofErr w:type="spellEnd"/>
      <w:r w:rsidRPr="00653F0F">
        <w:rPr>
          <w:sz w:val="22"/>
          <w:szCs w:val="22"/>
        </w:rPr>
        <w:t xml:space="preserve"> (Hrsg.), Religion in Geschichte und Gegenwart. Handwörterbuch für Theologie und Rel</w:t>
      </w:r>
      <w:r w:rsidRPr="00653F0F">
        <w:rPr>
          <w:sz w:val="22"/>
          <w:szCs w:val="22"/>
        </w:rPr>
        <w:t>i</w:t>
      </w:r>
      <w:r w:rsidRPr="00653F0F">
        <w:rPr>
          <w:sz w:val="22"/>
          <w:szCs w:val="22"/>
        </w:rPr>
        <w:t xml:space="preserve">gionswissenschaft, 4. Auflage. Band 1 (Tübingen 1998), </w:t>
      </w:r>
      <w:proofErr w:type="spellStart"/>
      <w:r w:rsidRPr="00653F0F">
        <w:rPr>
          <w:sz w:val="22"/>
          <w:szCs w:val="22"/>
        </w:rPr>
        <w:t>Sp</w:t>
      </w:r>
      <w:proofErr w:type="spellEnd"/>
      <w:r w:rsidRPr="00653F0F">
        <w:rPr>
          <w:sz w:val="22"/>
          <w:szCs w:val="22"/>
        </w:rPr>
        <w:t>. 1720.</w:t>
      </w:r>
    </w:p>
    <w:p w:rsidR="00137C73" w:rsidRPr="00653F0F" w:rsidRDefault="00137C73" w:rsidP="00137C73">
      <w:pPr>
        <w:tabs>
          <w:tab w:val="left" w:pos="709"/>
        </w:tabs>
        <w:spacing w:line="240" w:lineRule="auto"/>
        <w:ind w:left="425" w:hanging="709"/>
        <w:rPr>
          <w:sz w:val="22"/>
          <w:szCs w:val="22"/>
        </w:rPr>
      </w:pPr>
    </w:p>
    <w:p w:rsidR="00137C73" w:rsidRPr="00653F0F" w:rsidRDefault="00137C73" w:rsidP="00137C73">
      <w:pPr>
        <w:tabs>
          <w:tab w:val="left" w:pos="993"/>
        </w:tabs>
        <w:spacing w:line="240" w:lineRule="auto"/>
        <w:ind w:left="991" w:hanging="991"/>
        <w:rPr>
          <w:sz w:val="22"/>
          <w:szCs w:val="22"/>
        </w:rPr>
      </w:pPr>
      <w:r w:rsidRPr="00653F0F">
        <w:rPr>
          <w:sz w:val="22"/>
          <w:szCs w:val="22"/>
        </w:rPr>
        <w:t>153.-154.</w:t>
      </w:r>
      <w:r w:rsidRPr="00653F0F">
        <w:rPr>
          <w:sz w:val="22"/>
          <w:szCs w:val="22"/>
        </w:rPr>
        <w:tab/>
      </w:r>
      <w:r w:rsidRPr="00653F0F">
        <w:rPr>
          <w:sz w:val="22"/>
          <w:szCs w:val="22"/>
        </w:rPr>
        <w:tab/>
      </w:r>
      <w:r w:rsidRPr="00653F0F">
        <w:rPr>
          <w:i/>
          <w:sz w:val="22"/>
          <w:szCs w:val="22"/>
        </w:rPr>
        <w:t xml:space="preserve">Mexiko. III. Missions- und Kirchengeschichte (bis </w:t>
      </w:r>
      <w:proofErr w:type="spellStart"/>
      <w:r w:rsidRPr="00653F0F">
        <w:rPr>
          <w:i/>
          <w:sz w:val="22"/>
          <w:szCs w:val="22"/>
        </w:rPr>
        <w:t>Vat</w:t>
      </w:r>
      <w:proofErr w:type="spellEnd"/>
      <w:r w:rsidRPr="00653F0F">
        <w:rPr>
          <w:i/>
          <w:sz w:val="22"/>
          <w:szCs w:val="22"/>
        </w:rPr>
        <w:t>. II). Patronat in den Missionen:</w:t>
      </w:r>
      <w:r w:rsidRPr="00653F0F">
        <w:rPr>
          <w:sz w:val="22"/>
          <w:szCs w:val="22"/>
        </w:rPr>
        <w:t xml:space="preserve"> Walter Kasper </w:t>
      </w:r>
      <w:r w:rsidR="00653F0F">
        <w:rPr>
          <w:sz w:val="22"/>
          <w:szCs w:val="22"/>
        </w:rPr>
        <w:t>u.a.</w:t>
      </w:r>
      <w:r w:rsidRPr="00653F0F">
        <w:rPr>
          <w:sz w:val="22"/>
          <w:szCs w:val="22"/>
        </w:rPr>
        <w:t xml:space="preserve"> (Hrsg.), Lexikon für Theologie und Kirche, 3. Auflage. Band 7 (Fre</w:t>
      </w:r>
      <w:r w:rsidRPr="00653F0F">
        <w:rPr>
          <w:sz w:val="22"/>
          <w:szCs w:val="22"/>
        </w:rPr>
        <w:t>i</w:t>
      </w:r>
      <w:r w:rsidRPr="00653F0F">
        <w:rPr>
          <w:sz w:val="22"/>
          <w:szCs w:val="22"/>
        </w:rPr>
        <w:t xml:space="preserve">burg/Basel/Rom/Wien 1998), </w:t>
      </w:r>
      <w:proofErr w:type="spellStart"/>
      <w:r w:rsidRPr="00653F0F">
        <w:rPr>
          <w:sz w:val="22"/>
          <w:szCs w:val="22"/>
        </w:rPr>
        <w:t>Sp</w:t>
      </w:r>
      <w:proofErr w:type="spellEnd"/>
      <w:r w:rsidRPr="00653F0F">
        <w:rPr>
          <w:sz w:val="22"/>
          <w:szCs w:val="22"/>
        </w:rPr>
        <w:t>. 213-216 u. 1484-1486.</w:t>
      </w:r>
    </w:p>
    <w:p w:rsidR="00137C73" w:rsidRPr="00653F0F" w:rsidRDefault="00137C73" w:rsidP="00137C73">
      <w:pPr>
        <w:tabs>
          <w:tab w:val="left" w:pos="709"/>
        </w:tabs>
        <w:spacing w:line="240" w:lineRule="auto"/>
        <w:ind w:left="425" w:hanging="709"/>
        <w:rPr>
          <w:sz w:val="22"/>
          <w:szCs w:val="22"/>
        </w:rPr>
      </w:pPr>
    </w:p>
    <w:p w:rsidR="00137C73" w:rsidRPr="00653F0F" w:rsidRDefault="00137C73" w:rsidP="00137C73">
      <w:pPr>
        <w:tabs>
          <w:tab w:val="left" w:pos="993"/>
        </w:tabs>
        <w:spacing w:line="240" w:lineRule="auto"/>
        <w:ind w:left="991" w:hanging="991"/>
        <w:rPr>
          <w:sz w:val="22"/>
          <w:szCs w:val="22"/>
        </w:rPr>
      </w:pPr>
      <w:r w:rsidRPr="00653F0F">
        <w:rPr>
          <w:sz w:val="22"/>
          <w:szCs w:val="22"/>
        </w:rPr>
        <w:t>155.-158.</w:t>
      </w:r>
      <w:r w:rsidRPr="00653F0F">
        <w:rPr>
          <w:sz w:val="22"/>
          <w:szCs w:val="22"/>
        </w:rPr>
        <w:tab/>
      </w:r>
      <w:r w:rsidRPr="00653F0F">
        <w:rPr>
          <w:sz w:val="22"/>
          <w:szCs w:val="22"/>
        </w:rPr>
        <w:tab/>
      </w:r>
      <w:r w:rsidRPr="00653F0F">
        <w:rPr>
          <w:i/>
          <w:sz w:val="22"/>
          <w:szCs w:val="22"/>
        </w:rPr>
        <w:t>Pedro de Córdoba. Peter von Gent. Rosa von Lima. Salazar, Domingo de:</w:t>
      </w:r>
      <w:r w:rsidR="00653F0F">
        <w:rPr>
          <w:sz w:val="22"/>
          <w:szCs w:val="22"/>
        </w:rPr>
        <w:t xml:space="preserve"> Walter Kasper u.</w:t>
      </w:r>
      <w:r w:rsidRPr="00653F0F">
        <w:rPr>
          <w:sz w:val="22"/>
          <w:szCs w:val="22"/>
        </w:rPr>
        <w:t>a. (Hrsg.), Lexikon für Theologie und Kirche, 3. Auflage. Band 8 (Freiburg/Basel/Rom/</w:t>
      </w:r>
      <w:r w:rsidR="00653F0F">
        <w:rPr>
          <w:sz w:val="22"/>
          <w:szCs w:val="22"/>
        </w:rPr>
        <w:t xml:space="preserve"> </w:t>
      </w:r>
      <w:r w:rsidRPr="00653F0F">
        <w:rPr>
          <w:sz w:val="22"/>
          <w:szCs w:val="22"/>
        </w:rPr>
        <w:t xml:space="preserve">Wien 1999), </w:t>
      </w:r>
      <w:proofErr w:type="spellStart"/>
      <w:r w:rsidRPr="00653F0F">
        <w:rPr>
          <w:sz w:val="22"/>
          <w:szCs w:val="22"/>
        </w:rPr>
        <w:t>Sp</w:t>
      </w:r>
      <w:proofErr w:type="spellEnd"/>
      <w:r w:rsidRPr="00653F0F">
        <w:rPr>
          <w:sz w:val="22"/>
          <w:szCs w:val="22"/>
        </w:rPr>
        <w:t>. 118 f., 124, 1297 u. 1479.</w:t>
      </w:r>
    </w:p>
    <w:p w:rsidR="00137C73" w:rsidRPr="00653F0F" w:rsidRDefault="00137C73" w:rsidP="00137C73">
      <w:pPr>
        <w:tabs>
          <w:tab w:val="left" w:pos="709"/>
        </w:tabs>
        <w:spacing w:line="240" w:lineRule="auto"/>
        <w:ind w:left="425" w:hanging="709"/>
        <w:rPr>
          <w:sz w:val="22"/>
          <w:szCs w:val="22"/>
        </w:rPr>
      </w:pPr>
    </w:p>
    <w:p w:rsidR="00137C73" w:rsidRPr="00653F0F" w:rsidRDefault="00137C73" w:rsidP="00137C73">
      <w:pPr>
        <w:tabs>
          <w:tab w:val="left" w:pos="993"/>
        </w:tabs>
        <w:spacing w:line="240" w:lineRule="auto"/>
        <w:ind w:left="991" w:hanging="991"/>
        <w:rPr>
          <w:sz w:val="22"/>
          <w:szCs w:val="22"/>
        </w:rPr>
      </w:pPr>
      <w:r w:rsidRPr="00653F0F">
        <w:rPr>
          <w:sz w:val="22"/>
          <w:szCs w:val="22"/>
        </w:rPr>
        <w:t>159.-160.</w:t>
      </w:r>
      <w:r w:rsidRPr="00653F0F">
        <w:rPr>
          <w:sz w:val="22"/>
          <w:szCs w:val="22"/>
        </w:rPr>
        <w:tab/>
      </w:r>
      <w:r w:rsidRPr="00653F0F">
        <w:rPr>
          <w:sz w:val="22"/>
          <w:szCs w:val="22"/>
        </w:rPr>
        <w:tab/>
      </w:r>
      <w:proofErr w:type="spellStart"/>
      <w:r w:rsidRPr="00653F0F">
        <w:rPr>
          <w:i/>
          <w:iCs/>
          <w:sz w:val="22"/>
          <w:szCs w:val="22"/>
        </w:rPr>
        <w:t>Turibius</w:t>
      </w:r>
      <w:proofErr w:type="spellEnd"/>
      <w:r w:rsidRPr="00653F0F">
        <w:rPr>
          <w:i/>
          <w:iCs/>
          <w:sz w:val="22"/>
          <w:szCs w:val="22"/>
        </w:rPr>
        <w:t xml:space="preserve"> von Lima. Vieira, Antonio: </w:t>
      </w:r>
      <w:r w:rsidRPr="00653F0F">
        <w:rPr>
          <w:sz w:val="22"/>
          <w:szCs w:val="22"/>
        </w:rPr>
        <w:t xml:space="preserve">Walter Kasper </w:t>
      </w:r>
      <w:r w:rsidR="00653F0F">
        <w:rPr>
          <w:sz w:val="22"/>
          <w:szCs w:val="22"/>
        </w:rPr>
        <w:t>u.a.</w:t>
      </w:r>
      <w:r w:rsidRPr="00653F0F">
        <w:rPr>
          <w:sz w:val="22"/>
          <w:szCs w:val="22"/>
        </w:rPr>
        <w:t xml:space="preserve"> (Hrsg.), Lexikon für Theologie und Kirche, 3. Auflage, Band 10 (Freiburg/Basel/Rom/Wien 2001), </w:t>
      </w:r>
      <w:proofErr w:type="spellStart"/>
      <w:r w:rsidRPr="00653F0F">
        <w:rPr>
          <w:sz w:val="22"/>
          <w:szCs w:val="22"/>
        </w:rPr>
        <w:t>Sp</w:t>
      </w:r>
      <w:proofErr w:type="spellEnd"/>
      <w:r w:rsidRPr="00653F0F">
        <w:rPr>
          <w:sz w:val="22"/>
          <w:szCs w:val="22"/>
        </w:rPr>
        <w:t>. 308 u. 776.</w:t>
      </w:r>
    </w:p>
    <w:p w:rsidR="00137C73" w:rsidRPr="00653F0F" w:rsidRDefault="00137C73" w:rsidP="00137C73">
      <w:pPr>
        <w:tabs>
          <w:tab w:val="left" w:pos="709"/>
        </w:tabs>
        <w:spacing w:line="240" w:lineRule="auto"/>
        <w:ind w:left="425" w:hanging="709"/>
        <w:rPr>
          <w:sz w:val="22"/>
          <w:szCs w:val="22"/>
        </w:rPr>
      </w:pPr>
    </w:p>
    <w:p w:rsidR="00137C73" w:rsidRPr="00653F0F" w:rsidRDefault="00137C73" w:rsidP="00137C73">
      <w:pPr>
        <w:tabs>
          <w:tab w:val="left" w:pos="993"/>
        </w:tabs>
        <w:spacing w:line="240" w:lineRule="auto"/>
        <w:ind w:left="991" w:hanging="991"/>
        <w:rPr>
          <w:sz w:val="22"/>
          <w:szCs w:val="22"/>
        </w:rPr>
      </w:pPr>
      <w:r w:rsidRPr="00653F0F">
        <w:rPr>
          <w:sz w:val="22"/>
          <w:szCs w:val="22"/>
        </w:rPr>
        <w:t>161.</w:t>
      </w:r>
      <w:r w:rsidRPr="00653F0F">
        <w:rPr>
          <w:sz w:val="22"/>
          <w:szCs w:val="22"/>
        </w:rPr>
        <w:tab/>
      </w:r>
      <w:r w:rsidRPr="00653F0F">
        <w:rPr>
          <w:sz w:val="22"/>
          <w:szCs w:val="22"/>
        </w:rPr>
        <w:tab/>
      </w:r>
      <w:r w:rsidRPr="00653F0F">
        <w:rPr>
          <w:i/>
          <w:sz w:val="22"/>
          <w:szCs w:val="22"/>
        </w:rPr>
        <w:t xml:space="preserve">José A. </w:t>
      </w:r>
      <w:proofErr w:type="spellStart"/>
      <w:r w:rsidRPr="00653F0F">
        <w:rPr>
          <w:i/>
          <w:sz w:val="22"/>
          <w:szCs w:val="22"/>
        </w:rPr>
        <w:t>Llaguno</w:t>
      </w:r>
      <w:proofErr w:type="spellEnd"/>
      <w:r w:rsidRPr="00653F0F">
        <w:rPr>
          <w:i/>
          <w:sz w:val="22"/>
          <w:szCs w:val="22"/>
        </w:rPr>
        <w:t>:</w:t>
      </w:r>
      <w:r w:rsidRPr="00653F0F">
        <w:rPr>
          <w:sz w:val="22"/>
          <w:szCs w:val="22"/>
        </w:rPr>
        <w:t xml:space="preserve"> Walter Kasper u.a. (Hrsg.), Lexikon für Theologie und Kirche, 3. Aufl</w:t>
      </w:r>
      <w:r w:rsidRPr="00653F0F">
        <w:rPr>
          <w:sz w:val="22"/>
          <w:szCs w:val="22"/>
        </w:rPr>
        <w:t>a</w:t>
      </w:r>
      <w:r w:rsidRPr="00653F0F">
        <w:rPr>
          <w:sz w:val="22"/>
          <w:szCs w:val="22"/>
        </w:rPr>
        <w:t xml:space="preserve">ge, Band 11 (Freiburg/Basel/Rom/Wien 2001), </w:t>
      </w:r>
      <w:proofErr w:type="spellStart"/>
      <w:r w:rsidRPr="00653F0F">
        <w:rPr>
          <w:sz w:val="22"/>
          <w:szCs w:val="22"/>
        </w:rPr>
        <w:t>Sp</w:t>
      </w:r>
      <w:proofErr w:type="spellEnd"/>
      <w:r w:rsidRPr="00653F0F">
        <w:rPr>
          <w:sz w:val="22"/>
          <w:szCs w:val="22"/>
        </w:rPr>
        <w:t>. 173.</w:t>
      </w:r>
    </w:p>
    <w:p w:rsidR="00137C73" w:rsidRPr="00653F0F" w:rsidRDefault="00137C73" w:rsidP="00137C73">
      <w:pPr>
        <w:tabs>
          <w:tab w:val="left" w:pos="709"/>
        </w:tabs>
        <w:spacing w:line="240" w:lineRule="auto"/>
        <w:ind w:left="709" w:hanging="709"/>
        <w:rPr>
          <w:sz w:val="22"/>
          <w:szCs w:val="22"/>
        </w:rPr>
      </w:pPr>
    </w:p>
    <w:p w:rsidR="00137C73" w:rsidRPr="00653F0F" w:rsidRDefault="00137C73" w:rsidP="00137C73">
      <w:pPr>
        <w:tabs>
          <w:tab w:val="left" w:pos="993"/>
        </w:tabs>
        <w:spacing w:line="240" w:lineRule="auto"/>
        <w:ind w:left="991" w:hanging="991"/>
        <w:rPr>
          <w:sz w:val="22"/>
          <w:szCs w:val="22"/>
        </w:rPr>
      </w:pPr>
      <w:r w:rsidRPr="00653F0F">
        <w:rPr>
          <w:sz w:val="22"/>
          <w:szCs w:val="22"/>
        </w:rPr>
        <w:t>162.</w:t>
      </w:r>
      <w:r w:rsidRPr="00653F0F">
        <w:rPr>
          <w:sz w:val="22"/>
          <w:szCs w:val="22"/>
        </w:rPr>
        <w:tab/>
      </w:r>
      <w:r w:rsidRPr="00653F0F">
        <w:rPr>
          <w:sz w:val="22"/>
          <w:szCs w:val="22"/>
        </w:rPr>
        <w:tab/>
      </w:r>
      <w:r w:rsidRPr="00653F0F">
        <w:rPr>
          <w:i/>
          <w:sz w:val="22"/>
          <w:szCs w:val="22"/>
        </w:rPr>
        <w:t>Schmid (</w:t>
      </w:r>
      <w:proofErr w:type="spellStart"/>
      <w:r w:rsidRPr="00653F0F">
        <w:rPr>
          <w:i/>
          <w:sz w:val="22"/>
          <w:szCs w:val="22"/>
        </w:rPr>
        <w:t>Esmid</w:t>
      </w:r>
      <w:proofErr w:type="spellEnd"/>
      <w:r w:rsidRPr="00653F0F">
        <w:rPr>
          <w:i/>
          <w:sz w:val="22"/>
          <w:szCs w:val="22"/>
        </w:rPr>
        <w:t>), Martin(</w:t>
      </w:r>
      <w:proofErr w:type="spellStart"/>
      <w:r w:rsidRPr="00653F0F">
        <w:rPr>
          <w:i/>
          <w:sz w:val="22"/>
          <w:szCs w:val="22"/>
        </w:rPr>
        <w:t>us</w:t>
      </w:r>
      <w:proofErr w:type="spellEnd"/>
      <w:r w:rsidRPr="00653F0F">
        <w:rPr>
          <w:i/>
          <w:sz w:val="22"/>
          <w:szCs w:val="22"/>
        </w:rPr>
        <w:t>)</w:t>
      </w:r>
      <w:r w:rsidRPr="00653F0F">
        <w:rPr>
          <w:sz w:val="22"/>
          <w:szCs w:val="22"/>
        </w:rPr>
        <w:t xml:space="preserve">: Hans Günter </w:t>
      </w:r>
      <w:proofErr w:type="spellStart"/>
      <w:r w:rsidRPr="00653F0F">
        <w:rPr>
          <w:sz w:val="22"/>
          <w:szCs w:val="22"/>
        </w:rPr>
        <w:t>Hockerts</w:t>
      </w:r>
      <w:proofErr w:type="spellEnd"/>
      <w:r w:rsidRPr="00653F0F">
        <w:rPr>
          <w:sz w:val="22"/>
          <w:szCs w:val="22"/>
        </w:rPr>
        <w:t xml:space="preserve"> (Hrsg.), Neue Deutsche Biographie. Herausgegeben von der Historischen Kommission bei der Bayerischen Akademie der Wi</w:t>
      </w:r>
      <w:r w:rsidRPr="00653F0F">
        <w:rPr>
          <w:sz w:val="22"/>
          <w:szCs w:val="22"/>
        </w:rPr>
        <w:t>s</w:t>
      </w:r>
      <w:r w:rsidRPr="00653F0F">
        <w:rPr>
          <w:sz w:val="22"/>
          <w:szCs w:val="22"/>
        </w:rPr>
        <w:t>senschaften, Bd. 23 (Berlin 2007), S. 153f.</w:t>
      </w:r>
    </w:p>
    <w:p w:rsidR="00137C73" w:rsidRPr="00653F0F" w:rsidRDefault="00137C73" w:rsidP="00137C73">
      <w:pPr>
        <w:pStyle w:val="KeinLeerraum"/>
        <w:rPr>
          <w:sz w:val="22"/>
          <w:szCs w:val="22"/>
        </w:rPr>
      </w:pPr>
    </w:p>
    <w:p w:rsidR="00137C73" w:rsidRPr="00653F0F" w:rsidRDefault="00137C73" w:rsidP="00137C73">
      <w:pPr>
        <w:tabs>
          <w:tab w:val="left" w:pos="993"/>
        </w:tabs>
        <w:spacing w:line="240" w:lineRule="auto"/>
        <w:ind w:left="990" w:hanging="990"/>
        <w:rPr>
          <w:sz w:val="22"/>
          <w:szCs w:val="22"/>
        </w:rPr>
      </w:pPr>
      <w:r w:rsidRPr="00653F0F">
        <w:rPr>
          <w:sz w:val="22"/>
          <w:szCs w:val="22"/>
        </w:rPr>
        <w:lastRenderedPageBreak/>
        <w:t>c)</w:t>
      </w:r>
      <w:r w:rsidRPr="00653F0F">
        <w:rPr>
          <w:sz w:val="22"/>
          <w:szCs w:val="22"/>
        </w:rPr>
        <w:tab/>
      </w:r>
      <w:r w:rsidRPr="00653F0F">
        <w:rPr>
          <w:sz w:val="22"/>
          <w:szCs w:val="22"/>
        </w:rPr>
        <w:tab/>
      </w:r>
      <w:r w:rsidRPr="00653F0F">
        <w:rPr>
          <w:sz w:val="22"/>
          <w:szCs w:val="22"/>
          <w:u w:val="single"/>
        </w:rPr>
        <w:t>zur Missionswissenschaft und zu Fragen der transkontinentalen</w:t>
      </w:r>
      <w:r w:rsidR="00653F0F">
        <w:rPr>
          <w:sz w:val="22"/>
          <w:szCs w:val="22"/>
          <w:u w:val="single"/>
        </w:rPr>
        <w:t xml:space="preserve"> </w:t>
      </w:r>
      <w:r w:rsidRPr="00653F0F">
        <w:rPr>
          <w:sz w:val="22"/>
          <w:szCs w:val="22"/>
          <w:u w:val="single"/>
        </w:rPr>
        <w:t>Ökumene</w:t>
      </w:r>
    </w:p>
    <w:p w:rsidR="00137C73" w:rsidRPr="00653F0F" w:rsidRDefault="00137C73" w:rsidP="00137C73">
      <w:pPr>
        <w:tabs>
          <w:tab w:val="left" w:pos="993"/>
        </w:tabs>
        <w:spacing w:line="240" w:lineRule="auto"/>
        <w:ind w:left="990" w:hanging="990"/>
        <w:rPr>
          <w:sz w:val="22"/>
          <w:szCs w:val="22"/>
        </w:rPr>
      </w:pPr>
    </w:p>
    <w:p w:rsidR="00137C73" w:rsidRPr="00653F0F" w:rsidRDefault="00137C73" w:rsidP="00137C73">
      <w:pPr>
        <w:tabs>
          <w:tab w:val="left" w:pos="993"/>
        </w:tabs>
        <w:spacing w:line="240" w:lineRule="auto"/>
        <w:ind w:left="990" w:hanging="990"/>
        <w:rPr>
          <w:sz w:val="22"/>
          <w:szCs w:val="22"/>
        </w:rPr>
      </w:pPr>
      <w:r w:rsidRPr="00653F0F">
        <w:rPr>
          <w:sz w:val="22"/>
          <w:szCs w:val="22"/>
        </w:rPr>
        <w:t>163.-166.</w:t>
      </w:r>
      <w:r w:rsidRPr="00653F0F">
        <w:rPr>
          <w:sz w:val="22"/>
          <w:szCs w:val="22"/>
        </w:rPr>
        <w:tab/>
      </w:r>
      <w:r w:rsidRPr="00653F0F">
        <w:rPr>
          <w:sz w:val="22"/>
          <w:szCs w:val="22"/>
        </w:rPr>
        <w:tab/>
      </w:r>
      <w:r w:rsidRPr="00653F0F">
        <w:rPr>
          <w:i/>
          <w:sz w:val="22"/>
          <w:szCs w:val="22"/>
        </w:rPr>
        <w:t>Afroamerikanische Religionen:</w:t>
      </w:r>
      <w:r w:rsidRPr="00653F0F">
        <w:rPr>
          <w:sz w:val="22"/>
          <w:szCs w:val="22"/>
        </w:rPr>
        <w:t xml:space="preserve"> Hans </w:t>
      </w:r>
      <w:proofErr w:type="spellStart"/>
      <w:r w:rsidRPr="00653F0F">
        <w:rPr>
          <w:sz w:val="22"/>
          <w:szCs w:val="22"/>
        </w:rPr>
        <w:t>Gasper</w:t>
      </w:r>
      <w:proofErr w:type="spellEnd"/>
      <w:r w:rsidRPr="00653F0F">
        <w:rPr>
          <w:sz w:val="22"/>
          <w:szCs w:val="22"/>
        </w:rPr>
        <w:t>/Joachim Müller/Friederike Valentin (Hrsg.), Lexikon der Sekten, Sondergruppen und Weltanschauungen. Fakten, Hintergründe, Kl</w:t>
      </w:r>
      <w:r w:rsidRPr="00653F0F">
        <w:rPr>
          <w:sz w:val="22"/>
          <w:szCs w:val="22"/>
        </w:rPr>
        <w:t>ä</w:t>
      </w:r>
      <w:r w:rsidRPr="00653F0F">
        <w:rPr>
          <w:sz w:val="22"/>
          <w:szCs w:val="22"/>
        </w:rPr>
        <w:t>rungen (Freiburg/Basel/Wien 1990, 5. Auflage 1994), S. 21-24.</w:t>
      </w:r>
    </w:p>
    <w:p w:rsidR="00137C73" w:rsidRPr="00653F0F" w:rsidRDefault="00137C73" w:rsidP="00137C73">
      <w:pPr>
        <w:tabs>
          <w:tab w:val="left" w:pos="709"/>
        </w:tabs>
        <w:spacing w:line="240" w:lineRule="auto"/>
        <w:ind w:left="851"/>
        <w:rPr>
          <w:sz w:val="22"/>
          <w:szCs w:val="22"/>
        </w:rPr>
      </w:pPr>
      <w:r w:rsidRPr="00653F0F">
        <w:rPr>
          <w:sz w:val="22"/>
          <w:szCs w:val="22"/>
        </w:rPr>
        <w:tab/>
        <w:t>- Ebendort die Artikel:</w:t>
      </w:r>
    </w:p>
    <w:p w:rsidR="00137C73" w:rsidRPr="00653F0F" w:rsidRDefault="00137C73" w:rsidP="00137C73">
      <w:pPr>
        <w:tabs>
          <w:tab w:val="left" w:pos="709"/>
        </w:tabs>
        <w:spacing w:line="240" w:lineRule="auto"/>
        <w:ind w:left="851"/>
        <w:rPr>
          <w:sz w:val="22"/>
          <w:szCs w:val="22"/>
          <w:lang w:val="es-CL"/>
        </w:rPr>
      </w:pPr>
      <w:r w:rsidRPr="00653F0F">
        <w:rPr>
          <w:i/>
          <w:sz w:val="22"/>
          <w:szCs w:val="22"/>
        </w:rPr>
        <w:tab/>
      </w:r>
      <w:r w:rsidRPr="00653F0F">
        <w:rPr>
          <w:i/>
          <w:sz w:val="22"/>
          <w:szCs w:val="22"/>
          <w:lang w:val="es-CL"/>
        </w:rPr>
        <w:t>- Macumba,</w:t>
      </w:r>
      <w:r w:rsidRPr="00653F0F">
        <w:rPr>
          <w:sz w:val="22"/>
          <w:szCs w:val="22"/>
          <w:lang w:val="es-CL"/>
        </w:rPr>
        <w:t xml:space="preserve"> S. 604-606.</w:t>
      </w:r>
    </w:p>
    <w:p w:rsidR="00137C73" w:rsidRPr="00653F0F" w:rsidRDefault="00137C73" w:rsidP="00137C73">
      <w:pPr>
        <w:tabs>
          <w:tab w:val="left" w:pos="709"/>
        </w:tabs>
        <w:spacing w:line="240" w:lineRule="auto"/>
        <w:ind w:left="851"/>
        <w:rPr>
          <w:sz w:val="22"/>
          <w:szCs w:val="22"/>
          <w:lang w:val="es-CL"/>
        </w:rPr>
      </w:pPr>
      <w:r w:rsidRPr="00653F0F">
        <w:rPr>
          <w:i/>
          <w:sz w:val="22"/>
          <w:szCs w:val="22"/>
          <w:lang w:val="es-CL"/>
        </w:rPr>
        <w:tab/>
        <w:t>- Rastafarianer,</w:t>
      </w:r>
      <w:r w:rsidRPr="00653F0F">
        <w:rPr>
          <w:sz w:val="22"/>
          <w:szCs w:val="22"/>
          <w:lang w:val="es-CL"/>
        </w:rPr>
        <w:t xml:space="preserve"> S. 844-846.</w:t>
      </w:r>
    </w:p>
    <w:p w:rsidR="00137C73" w:rsidRPr="00653F0F" w:rsidRDefault="00137C73" w:rsidP="00137C73">
      <w:pPr>
        <w:tabs>
          <w:tab w:val="left" w:pos="709"/>
        </w:tabs>
        <w:spacing w:line="240" w:lineRule="auto"/>
        <w:ind w:left="709" w:hanging="709"/>
        <w:rPr>
          <w:sz w:val="22"/>
          <w:szCs w:val="22"/>
          <w:lang w:val="es-CL"/>
        </w:rPr>
      </w:pPr>
      <w:r w:rsidRPr="00653F0F">
        <w:rPr>
          <w:i/>
          <w:sz w:val="22"/>
          <w:szCs w:val="22"/>
          <w:lang w:val="es-CL"/>
        </w:rPr>
        <w:tab/>
      </w:r>
      <w:r w:rsidRPr="00653F0F">
        <w:rPr>
          <w:i/>
          <w:sz w:val="22"/>
          <w:szCs w:val="22"/>
          <w:lang w:val="es-CL"/>
        </w:rPr>
        <w:tab/>
        <w:t>- Umbanda,</w:t>
      </w:r>
      <w:r w:rsidRPr="00653F0F">
        <w:rPr>
          <w:sz w:val="22"/>
          <w:szCs w:val="22"/>
          <w:lang w:val="es-CL"/>
        </w:rPr>
        <w:t xml:space="preserve"> S. 1068-1070.</w:t>
      </w:r>
    </w:p>
    <w:p w:rsidR="00137C73" w:rsidRPr="00653F0F" w:rsidRDefault="00137C73" w:rsidP="00137C73">
      <w:pPr>
        <w:tabs>
          <w:tab w:val="left" w:pos="709"/>
        </w:tabs>
        <w:spacing w:line="240" w:lineRule="auto"/>
        <w:ind w:left="709" w:hanging="709"/>
        <w:rPr>
          <w:sz w:val="22"/>
          <w:szCs w:val="22"/>
          <w:lang w:val="es-CL"/>
        </w:rPr>
      </w:pPr>
    </w:p>
    <w:p w:rsidR="00137C73" w:rsidRPr="00653F0F" w:rsidRDefault="00137C73" w:rsidP="00137C73">
      <w:pPr>
        <w:tabs>
          <w:tab w:val="left" w:pos="993"/>
        </w:tabs>
        <w:spacing w:line="240" w:lineRule="auto"/>
        <w:ind w:left="991" w:hanging="991"/>
        <w:rPr>
          <w:sz w:val="22"/>
          <w:szCs w:val="22"/>
        </w:rPr>
      </w:pPr>
      <w:r w:rsidRPr="00653F0F">
        <w:rPr>
          <w:sz w:val="22"/>
          <w:szCs w:val="22"/>
        </w:rPr>
        <w:t>167.</w:t>
      </w:r>
      <w:r w:rsidRPr="00653F0F">
        <w:rPr>
          <w:sz w:val="22"/>
          <w:szCs w:val="22"/>
        </w:rPr>
        <w:tab/>
      </w:r>
      <w:r w:rsidRPr="00653F0F">
        <w:rPr>
          <w:sz w:val="22"/>
          <w:szCs w:val="22"/>
        </w:rPr>
        <w:tab/>
      </w:r>
      <w:r w:rsidRPr="00653F0F">
        <w:rPr>
          <w:i/>
          <w:sz w:val="22"/>
          <w:szCs w:val="22"/>
        </w:rPr>
        <w:t>Chile. VI: Kultur, Religion, Bildung:</w:t>
      </w:r>
      <w:r w:rsidRPr="00653F0F">
        <w:rPr>
          <w:sz w:val="22"/>
          <w:szCs w:val="22"/>
        </w:rPr>
        <w:t xml:space="preserve"> Staatslexikon. Herausgegeben von der Görres-Gesellschaft. 7. Auflage. Band 6: Die Staaten der Welt I (Freiburg/Basel/Wien 1992), S. 479 f.</w:t>
      </w:r>
    </w:p>
    <w:p w:rsidR="00137C73" w:rsidRPr="00653F0F" w:rsidRDefault="00137C73" w:rsidP="00137C73">
      <w:pPr>
        <w:tabs>
          <w:tab w:val="left" w:pos="709"/>
        </w:tabs>
        <w:spacing w:line="240" w:lineRule="auto"/>
        <w:ind w:left="425" w:hanging="709"/>
        <w:rPr>
          <w:sz w:val="22"/>
          <w:szCs w:val="22"/>
        </w:rPr>
      </w:pPr>
    </w:p>
    <w:p w:rsidR="00137C73" w:rsidRPr="00653F0F" w:rsidRDefault="00137C73" w:rsidP="00137C73">
      <w:pPr>
        <w:tabs>
          <w:tab w:val="left" w:pos="993"/>
        </w:tabs>
        <w:spacing w:line="240" w:lineRule="auto"/>
        <w:ind w:left="991" w:hanging="991"/>
        <w:rPr>
          <w:sz w:val="22"/>
          <w:szCs w:val="22"/>
        </w:rPr>
      </w:pPr>
      <w:r w:rsidRPr="00653F0F">
        <w:rPr>
          <w:sz w:val="22"/>
          <w:szCs w:val="22"/>
        </w:rPr>
        <w:t>168.-170.</w:t>
      </w:r>
      <w:r w:rsidRPr="00653F0F">
        <w:rPr>
          <w:sz w:val="22"/>
          <w:szCs w:val="22"/>
        </w:rPr>
        <w:tab/>
      </w:r>
      <w:r w:rsidRPr="00653F0F">
        <w:rPr>
          <w:sz w:val="22"/>
          <w:szCs w:val="22"/>
        </w:rPr>
        <w:tab/>
      </w:r>
      <w:r w:rsidRPr="00653F0F">
        <w:rPr>
          <w:i/>
          <w:sz w:val="22"/>
          <w:szCs w:val="22"/>
        </w:rPr>
        <w:t>Arequipa. Asunción. Baia:</w:t>
      </w:r>
      <w:r w:rsidR="00653F0F">
        <w:rPr>
          <w:sz w:val="22"/>
          <w:szCs w:val="22"/>
        </w:rPr>
        <w:t xml:space="preserve"> Walter Kasper u.</w:t>
      </w:r>
      <w:r w:rsidRPr="00653F0F">
        <w:rPr>
          <w:sz w:val="22"/>
          <w:szCs w:val="22"/>
        </w:rPr>
        <w:t xml:space="preserve">a. (Hrsg.), Lexikon für Theologie und Kirche, 3. Auflage. Band 1 (Freiburg/Basel/Rom/Wien 1993), </w:t>
      </w:r>
      <w:proofErr w:type="spellStart"/>
      <w:r w:rsidRPr="00653F0F">
        <w:rPr>
          <w:sz w:val="22"/>
          <w:szCs w:val="22"/>
        </w:rPr>
        <w:t>Sp</w:t>
      </w:r>
      <w:proofErr w:type="spellEnd"/>
      <w:r w:rsidRPr="00653F0F">
        <w:rPr>
          <w:sz w:val="22"/>
          <w:szCs w:val="22"/>
        </w:rPr>
        <w:t>. 954 f., 1116 u. 1357 f.</w:t>
      </w:r>
    </w:p>
    <w:p w:rsidR="00137C73" w:rsidRPr="00653F0F" w:rsidRDefault="00137C73" w:rsidP="00137C73">
      <w:pPr>
        <w:tabs>
          <w:tab w:val="left" w:pos="709"/>
        </w:tabs>
        <w:spacing w:line="240" w:lineRule="auto"/>
        <w:ind w:left="425" w:hanging="709"/>
        <w:rPr>
          <w:sz w:val="22"/>
          <w:szCs w:val="22"/>
        </w:rPr>
      </w:pPr>
    </w:p>
    <w:p w:rsidR="00137C73" w:rsidRPr="00653F0F" w:rsidRDefault="00137C73" w:rsidP="00137C73">
      <w:pPr>
        <w:tabs>
          <w:tab w:val="left" w:pos="993"/>
        </w:tabs>
        <w:spacing w:line="240" w:lineRule="auto"/>
        <w:ind w:left="991" w:hanging="991"/>
        <w:rPr>
          <w:sz w:val="22"/>
          <w:szCs w:val="22"/>
        </w:rPr>
      </w:pPr>
      <w:r w:rsidRPr="00653F0F">
        <w:rPr>
          <w:sz w:val="22"/>
          <w:szCs w:val="22"/>
        </w:rPr>
        <w:t>171.-175.</w:t>
      </w:r>
      <w:r w:rsidRPr="00653F0F">
        <w:rPr>
          <w:sz w:val="22"/>
          <w:szCs w:val="22"/>
        </w:rPr>
        <w:tab/>
      </w:r>
      <w:r w:rsidRPr="00653F0F">
        <w:rPr>
          <w:sz w:val="22"/>
          <w:szCs w:val="22"/>
        </w:rPr>
        <w:tab/>
      </w:r>
      <w:r w:rsidRPr="00653F0F">
        <w:rPr>
          <w:i/>
          <w:sz w:val="22"/>
          <w:szCs w:val="22"/>
        </w:rPr>
        <w:t xml:space="preserve">Belize. Caracas. </w:t>
      </w:r>
      <w:proofErr w:type="spellStart"/>
      <w:r w:rsidRPr="00653F0F">
        <w:rPr>
          <w:i/>
          <w:sz w:val="22"/>
          <w:szCs w:val="22"/>
        </w:rPr>
        <w:t>Coro</w:t>
      </w:r>
      <w:proofErr w:type="spellEnd"/>
      <w:r w:rsidRPr="00653F0F">
        <w:rPr>
          <w:i/>
          <w:sz w:val="22"/>
          <w:szCs w:val="22"/>
        </w:rPr>
        <w:t>. Cuenca. Cumaná:</w:t>
      </w:r>
      <w:r w:rsidRPr="00653F0F">
        <w:rPr>
          <w:sz w:val="22"/>
          <w:szCs w:val="22"/>
        </w:rPr>
        <w:t xml:space="preserve"> Walter Kasper </w:t>
      </w:r>
      <w:r w:rsidR="00653F0F">
        <w:rPr>
          <w:sz w:val="22"/>
          <w:szCs w:val="22"/>
        </w:rPr>
        <w:t>u.a.</w:t>
      </w:r>
      <w:r w:rsidRPr="00653F0F">
        <w:rPr>
          <w:sz w:val="22"/>
          <w:szCs w:val="22"/>
        </w:rPr>
        <w:t xml:space="preserve"> (Hrsg.), Lexikon für Theol</w:t>
      </w:r>
      <w:r w:rsidRPr="00653F0F">
        <w:rPr>
          <w:sz w:val="22"/>
          <w:szCs w:val="22"/>
        </w:rPr>
        <w:t>o</w:t>
      </w:r>
      <w:r w:rsidRPr="00653F0F">
        <w:rPr>
          <w:sz w:val="22"/>
          <w:szCs w:val="22"/>
        </w:rPr>
        <w:t xml:space="preserve">gie und Kirche. 3. Auflage. Band 2 (Freiburg/Basel/Rom/Wien 1994), </w:t>
      </w:r>
      <w:proofErr w:type="spellStart"/>
      <w:r w:rsidRPr="00653F0F">
        <w:rPr>
          <w:sz w:val="22"/>
          <w:szCs w:val="22"/>
        </w:rPr>
        <w:t>Sp</w:t>
      </w:r>
      <w:proofErr w:type="spellEnd"/>
      <w:r w:rsidRPr="00653F0F">
        <w:rPr>
          <w:sz w:val="22"/>
          <w:szCs w:val="22"/>
        </w:rPr>
        <w:t>. 188 f., 938 f., 1315, 1356 u. 1358.</w:t>
      </w:r>
    </w:p>
    <w:p w:rsidR="00137C73" w:rsidRPr="00653F0F" w:rsidRDefault="00137C73" w:rsidP="00137C73">
      <w:pPr>
        <w:tabs>
          <w:tab w:val="left" w:pos="709"/>
        </w:tabs>
        <w:spacing w:line="240" w:lineRule="auto"/>
        <w:ind w:left="425" w:hanging="709"/>
        <w:rPr>
          <w:sz w:val="22"/>
          <w:szCs w:val="22"/>
        </w:rPr>
      </w:pPr>
    </w:p>
    <w:p w:rsidR="00137C73" w:rsidRPr="00653F0F" w:rsidRDefault="00137C73" w:rsidP="00137C73">
      <w:pPr>
        <w:tabs>
          <w:tab w:val="left" w:pos="993"/>
        </w:tabs>
        <w:spacing w:line="240" w:lineRule="auto"/>
        <w:ind w:left="991" w:hanging="991"/>
        <w:rPr>
          <w:sz w:val="22"/>
          <w:szCs w:val="22"/>
        </w:rPr>
      </w:pPr>
      <w:r w:rsidRPr="00653F0F">
        <w:rPr>
          <w:sz w:val="22"/>
          <w:szCs w:val="22"/>
        </w:rPr>
        <w:t>176.-177.</w:t>
      </w:r>
      <w:r w:rsidRPr="00653F0F">
        <w:rPr>
          <w:sz w:val="22"/>
          <w:szCs w:val="22"/>
        </w:rPr>
        <w:tab/>
      </w:r>
      <w:r w:rsidRPr="00653F0F">
        <w:rPr>
          <w:sz w:val="22"/>
          <w:szCs w:val="22"/>
        </w:rPr>
        <w:tab/>
      </w:r>
      <w:r w:rsidRPr="00653F0F">
        <w:rPr>
          <w:i/>
          <w:sz w:val="22"/>
          <w:szCs w:val="22"/>
        </w:rPr>
        <w:t>Dominikanische Republik.</w:t>
      </w:r>
      <w:r w:rsidRPr="00653F0F">
        <w:rPr>
          <w:sz w:val="22"/>
          <w:szCs w:val="22"/>
        </w:rPr>
        <w:t xml:space="preserve"> </w:t>
      </w:r>
      <w:proofErr w:type="spellStart"/>
      <w:r w:rsidRPr="00653F0F">
        <w:rPr>
          <w:i/>
          <w:sz w:val="22"/>
          <w:szCs w:val="22"/>
        </w:rPr>
        <w:t>El</w:t>
      </w:r>
      <w:proofErr w:type="spellEnd"/>
      <w:r w:rsidRPr="00653F0F">
        <w:rPr>
          <w:i/>
          <w:sz w:val="22"/>
          <w:szCs w:val="22"/>
        </w:rPr>
        <w:t xml:space="preserve"> Salvador</w:t>
      </w:r>
      <w:r w:rsidRPr="00653F0F">
        <w:rPr>
          <w:sz w:val="22"/>
          <w:szCs w:val="22"/>
        </w:rPr>
        <w:t xml:space="preserve">: Walter Kasper </w:t>
      </w:r>
      <w:r w:rsidR="00653F0F">
        <w:rPr>
          <w:sz w:val="22"/>
          <w:szCs w:val="22"/>
        </w:rPr>
        <w:t>u.a.</w:t>
      </w:r>
      <w:r w:rsidRPr="00653F0F">
        <w:rPr>
          <w:sz w:val="22"/>
          <w:szCs w:val="22"/>
        </w:rPr>
        <w:t xml:space="preserve"> (Hrsg.), Lexikon für Theologie und Kirche. 3. Auflage. Band 3 (Freiburg/Basel/Rom/Wien 1995), </w:t>
      </w:r>
      <w:proofErr w:type="spellStart"/>
      <w:r w:rsidRPr="00653F0F">
        <w:rPr>
          <w:sz w:val="22"/>
          <w:szCs w:val="22"/>
        </w:rPr>
        <w:t>Sp</w:t>
      </w:r>
      <w:proofErr w:type="spellEnd"/>
      <w:r w:rsidRPr="00653F0F">
        <w:rPr>
          <w:sz w:val="22"/>
          <w:szCs w:val="22"/>
        </w:rPr>
        <w:t>. 318 f. u. 576 f.</w:t>
      </w:r>
    </w:p>
    <w:p w:rsidR="00137C73" w:rsidRPr="00653F0F" w:rsidRDefault="00137C73" w:rsidP="00137C73">
      <w:pPr>
        <w:tabs>
          <w:tab w:val="left" w:pos="709"/>
        </w:tabs>
        <w:spacing w:line="240" w:lineRule="auto"/>
        <w:ind w:left="425" w:hanging="709"/>
        <w:rPr>
          <w:sz w:val="22"/>
          <w:szCs w:val="22"/>
        </w:rPr>
      </w:pPr>
    </w:p>
    <w:p w:rsidR="00137C73" w:rsidRPr="00653F0F" w:rsidRDefault="00137C73" w:rsidP="00137C73">
      <w:pPr>
        <w:tabs>
          <w:tab w:val="left" w:pos="993"/>
        </w:tabs>
        <w:spacing w:line="240" w:lineRule="auto"/>
        <w:ind w:left="991" w:hanging="991"/>
        <w:rPr>
          <w:sz w:val="22"/>
          <w:szCs w:val="22"/>
        </w:rPr>
      </w:pPr>
      <w:r w:rsidRPr="00653F0F">
        <w:rPr>
          <w:sz w:val="22"/>
          <w:szCs w:val="22"/>
        </w:rPr>
        <w:t>178.-180.</w:t>
      </w:r>
      <w:r w:rsidRPr="00653F0F">
        <w:rPr>
          <w:sz w:val="22"/>
          <w:szCs w:val="22"/>
        </w:rPr>
        <w:tab/>
      </w:r>
      <w:r w:rsidRPr="00653F0F">
        <w:rPr>
          <w:sz w:val="22"/>
          <w:szCs w:val="22"/>
        </w:rPr>
        <w:tab/>
      </w:r>
      <w:r w:rsidRPr="00653F0F">
        <w:rPr>
          <w:i/>
          <w:sz w:val="22"/>
          <w:szCs w:val="22"/>
        </w:rPr>
        <w:t>Französisch Guayana. Guyana. Haiti:</w:t>
      </w:r>
      <w:r w:rsidRPr="00653F0F">
        <w:rPr>
          <w:sz w:val="22"/>
          <w:szCs w:val="22"/>
        </w:rPr>
        <w:t xml:space="preserve"> Walter Kasper </w:t>
      </w:r>
      <w:r w:rsidR="00653F0F">
        <w:rPr>
          <w:sz w:val="22"/>
          <w:szCs w:val="22"/>
        </w:rPr>
        <w:t>u.a.</w:t>
      </w:r>
      <w:r w:rsidRPr="00653F0F">
        <w:rPr>
          <w:sz w:val="22"/>
          <w:szCs w:val="22"/>
        </w:rPr>
        <w:t xml:space="preserve"> (Hrsg.), Lexikon für Theologie und Kirche. 3. Auflage. Band 4 (Freiburg/Basel/Rom/Wien 1995) </w:t>
      </w:r>
      <w:proofErr w:type="spellStart"/>
      <w:r w:rsidRPr="00653F0F">
        <w:rPr>
          <w:sz w:val="22"/>
          <w:szCs w:val="22"/>
        </w:rPr>
        <w:t>Sp</w:t>
      </w:r>
      <w:proofErr w:type="spellEnd"/>
      <w:r w:rsidRPr="00653F0F">
        <w:rPr>
          <w:sz w:val="22"/>
          <w:szCs w:val="22"/>
        </w:rPr>
        <w:t xml:space="preserve">. 57 f., 1121 f. u. </w:t>
      </w:r>
      <w:r w:rsidR="00231397">
        <w:rPr>
          <w:sz w:val="22"/>
          <w:szCs w:val="22"/>
        </w:rPr>
        <w:t xml:space="preserve"> </w:t>
      </w:r>
      <w:r w:rsidRPr="00653F0F">
        <w:rPr>
          <w:sz w:val="22"/>
          <w:szCs w:val="22"/>
        </w:rPr>
        <w:t>1151 f.</w:t>
      </w:r>
    </w:p>
    <w:p w:rsidR="00137C73" w:rsidRPr="00653F0F" w:rsidRDefault="00137C73" w:rsidP="00137C73">
      <w:pPr>
        <w:tabs>
          <w:tab w:val="left" w:pos="709"/>
        </w:tabs>
        <w:spacing w:line="240" w:lineRule="auto"/>
        <w:ind w:left="425" w:hanging="709"/>
        <w:rPr>
          <w:sz w:val="22"/>
          <w:szCs w:val="22"/>
        </w:rPr>
      </w:pPr>
    </w:p>
    <w:p w:rsidR="00137C73" w:rsidRPr="00653F0F" w:rsidRDefault="00137C73" w:rsidP="00137C73">
      <w:pPr>
        <w:tabs>
          <w:tab w:val="left" w:pos="993"/>
        </w:tabs>
        <w:spacing w:line="240" w:lineRule="auto"/>
        <w:ind w:left="991" w:hanging="991"/>
        <w:rPr>
          <w:sz w:val="22"/>
          <w:szCs w:val="22"/>
        </w:rPr>
      </w:pPr>
      <w:r w:rsidRPr="00653F0F">
        <w:rPr>
          <w:sz w:val="22"/>
          <w:szCs w:val="22"/>
        </w:rPr>
        <w:t>181.-182.</w:t>
      </w:r>
      <w:r w:rsidRPr="00653F0F">
        <w:rPr>
          <w:sz w:val="22"/>
          <w:szCs w:val="22"/>
        </w:rPr>
        <w:tab/>
      </w:r>
      <w:r w:rsidRPr="00653F0F">
        <w:rPr>
          <w:sz w:val="22"/>
          <w:szCs w:val="22"/>
        </w:rPr>
        <w:tab/>
      </w:r>
      <w:r w:rsidRPr="00653F0F">
        <w:rPr>
          <w:i/>
          <w:sz w:val="22"/>
          <w:szCs w:val="22"/>
        </w:rPr>
        <w:t>Honduras. Kingston:</w:t>
      </w:r>
      <w:r w:rsidRPr="00653F0F">
        <w:rPr>
          <w:sz w:val="22"/>
          <w:szCs w:val="22"/>
        </w:rPr>
        <w:t xml:space="preserve"> Walter Kasper </w:t>
      </w:r>
      <w:r w:rsidR="00653F0F">
        <w:rPr>
          <w:sz w:val="22"/>
          <w:szCs w:val="22"/>
        </w:rPr>
        <w:t>u.a.</w:t>
      </w:r>
      <w:r w:rsidRPr="00653F0F">
        <w:rPr>
          <w:sz w:val="22"/>
          <w:szCs w:val="22"/>
        </w:rPr>
        <w:t xml:space="preserve"> (Hrsg.), Lexikon für Theologie und Kirche. 3. Auflage. Band 5 (Freiburg/Basel/Rom/Wien 1996), </w:t>
      </w:r>
      <w:proofErr w:type="spellStart"/>
      <w:r w:rsidRPr="00653F0F">
        <w:rPr>
          <w:sz w:val="22"/>
          <w:szCs w:val="22"/>
        </w:rPr>
        <w:t>Sp</w:t>
      </w:r>
      <w:proofErr w:type="spellEnd"/>
      <w:r w:rsidRPr="00653F0F">
        <w:rPr>
          <w:sz w:val="22"/>
          <w:szCs w:val="22"/>
        </w:rPr>
        <w:t>. 262 u. 1452.</w:t>
      </w:r>
    </w:p>
    <w:p w:rsidR="00137C73" w:rsidRPr="00653F0F" w:rsidRDefault="00137C73" w:rsidP="00137C73">
      <w:pPr>
        <w:tabs>
          <w:tab w:val="left" w:pos="709"/>
        </w:tabs>
        <w:spacing w:line="240" w:lineRule="auto"/>
        <w:ind w:left="425" w:hanging="709"/>
        <w:rPr>
          <w:sz w:val="22"/>
          <w:szCs w:val="22"/>
        </w:rPr>
      </w:pPr>
    </w:p>
    <w:p w:rsidR="00137C73" w:rsidRPr="00653F0F" w:rsidRDefault="00137C73" w:rsidP="00137C73">
      <w:pPr>
        <w:tabs>
          <w:tab w:val="left" w:pos="993"/>
        </w:tabs>
        <w:spacing w:line="240" w:lineRule="auto"/>
        <w:ind w:left="991" w:hanging="991"/>
        <w:rPr>
          <w:sz w:val="22"/>
          <w:szCs w:val="22"/>
        </w:rPr>
      </w:pPr>
      <w:r w:rsidRPr="00653F0F">
        <w:rPr>
          <w:sz w:val="22"/>
          <w:szCs w:val="22"/>
        </w:rPr>
        <w:t>183.-185.</w:t>
      </w:r>
      <w:r w:rsidRPr="00653F0F">
        <w:rPr>
          <w:sz w:val="22"/>
          <w:szCs w:val="22"/>
        </w:rPr>
        <w:tab/>
      </w:r>
      <w:r w:rsidRPr="00653F0F">
        <w:rPr>
          <w:sz w:val="22"/>
          <w:szCs w:val="22"/>
        </w:rPr>
        <w:tab/>
      </w:r>
      <w:r w:rsidRPr="00653F0F">
        <w:rPr>
          <w:i/>
          <w:sz w:val="22"/>
          <w:szCs w:val="22"/>
        </w:rPr>
        <w:t>Kuba. La Vega. Lateinamerika:</w:t>
      </w:r>
      <w:r w:rsidRPr="00653F0F">
        <w:rPr>
          <w:sz w:val="22"/>
          <w:szCs w:val="22"/>
        </w:rPr>
        <w:t xml:space="preserve"> Walter Kasper </w:t>
      </w:r>
      <w:r w:rsidR="00653F0F">
        <w:rPr>
          <w:sz w:val="22"/>
          <w:szCs w:val="22"/>
        </w:rPr>
        <w:t>u.a.</w:t>
      </w:r>
      <w:r w:rsidRPr="00653F0F">
        <w:rPr>
          <w:sz w:val="22"/>
          <w:szCs w:val="22"/>
        </w:rPr>
        <w:t xml:space="preserve"> (Hrsg.), Lexikon für Theologie und Kirche. 3. Auflage. Band 6 (Freiburg/Basel/Rom/Wien 1997), </w:t>
      </w:r>
      <w:proofErr w:type="spellStart"/>
      <w:r w:rsidRPr="00653F0F">
        <w:rPr>
          <w:sz w:val="22"/>
          <w:szCs w:val="22"/>
        </w:rPr>
        <w:t>Sp</w:t>
      </w:r>
      <w:proofErr w:type="spellEnd"/>
      <w:r w:rsidRPr="00653F0F">
        <w:rPr>
          <w:sz w:val="22"/>
          <w:szCs w:val="22"/>
        </w:rPr>
        <w:t>. 498 f., 575 u. 661.</w:t>
      </w:r>
    </w:p>
    <w:p w:rsidR="00137C73" w:rsidRPr="00653F0F" w:rsidRDefault="00137C73" w:rsidP="00137C73">
      <w:pPr>
        <w:pStyle w:val="KeinLeerraum"/>
        <w:rPr>
          <w:sz w:val="22"/>
          <w:szCs w:val="22"/>
        </w:rPr>
      </w:pPr>
    </w:p>
    <w:p w:rsidR="00137C73" w:rsidRPr="00653F0F" w:rsidRDefault="00137C73" w:rsidP="00137C73">
      <w:pPr>
        <w:tabs>
          <w:tab w:val="left" w:pos="993"/>
        </w:tabs>
        <w:spacing w:line="240" w:lineRule="auto"/>
        <w:ind w:left="991" w:hanging="991"/>
        <w:rPr>
          <w:sz w:val="22"/>
          <w:szCs w:val="22"/>
        </w:rPr>
      </w:pPr>
      <w:r w:rsidRPr="00653F0F">
        <w:rPr>
          <w:sz w:val="22"/>
          <w:szCs w:val="22"/>
        </w:rPr>
        <w:t>186.-189.</w:t>
      </w:r>
      <w:r w:rsidRPr="00653F0F">
        <w:rPr>
          <w:sz w:val="22"/>
          <w:szCs w:val="22"/>
        </w:rPr>
        <w:tab/>
      </w:r>
      <w:r w:rsidRPr="00653F0F">
        <w:rPr>
          <w:sz w:val="22"/>
          <w:szCs w:val="22"/>
        </w:rPr>
        <w:tab/>
      </w:r>
      <w:r w:rsidRPr="00653F0F">
        <w:rPr>
          <w:i/>
          <w:sz w:val="22"/>
          <w:szCs w:val="22"/>
        </w:rPr>
        <w:t xml:space="preserve">Mérida. </w:t>
      </w:r>
      <w:r w:rsidRPr="00653F0F">
        <w:rPr>
          <w:i/>
          <w:sz w:val="22"/>
          <w:szCs w:val="22"/>
          <w:lang w:val="es-CL"/>
        </w:rPr>
        <w:t xml:space="preserve">Morelia. Nuestra Señora de la Altagracia en Higuey. </w:t>
      </w:r>
      <w:r w:rsidRPr="00653F0F">
        <w:rPr>
          <w:i/>
          <w:sz w:val="22"/>
          <w:szCs w:val="22"/>
        </w:rPr>
        <w:t xml:space="preserve">Paraguay: </w:t>
      </w:r>
      <w:r w:rsidRPr="00653F0F">
        <w:rPr>
          <w:sz w:val="22"/>
          <w:szCs w:val="22"/>
        </w:rPr>
        <w:t xml:space="preserve">Walter Kasper </w:t>
      </w:r>
      <w:r w:rsidR="00653F0F">
        <w:rPr>
          <w:sz w:val="22"/>
          <w:szCs w:val="22"/>
        </w:rPr>
        <w:t>u.a.</w:t>
      </w:r>
      <w:r w:rsidRPr="00653F0F">
        <w:rPr>
          <w:sz w:val="22"/>
          <w:szCs w:val="22"/>
        </w:rPr>
        <w:t xml:space="preserve"> (Hrsg.), Lexikon für Theologie und Kirche, 3. Auflage. Band 7 (Freiburg/Basel/Rom/ Wien 1998), </w:t>
      </w:r>
      <w:proofErr w:type="spellStart"/>
      <w:r w:rsidRPr="00653F0F">
        <w:rPr>
          <w:sz w:val="22"/>
          <w:szCs w:val="22"/>
        </w:rPr>
        <w:t>Sp</w:t>
      </w:r>
      <w:proofErr w:type="spellEnd"/>
      <w:r w:rsidRPr="00653F0F">
        <w:rPr>
          <w:sz w:val="22"/>
          <w:szCs w:val="22"/>
        </w:rPr>
        <w:t>. 143 f., 470, 944 u. 1369-1371.</w:t>
      </w:r>
    </w:p>
    <w:p w:rsidR="00137C73" w:rsidRPr="00653F0F" w:rsidRDefault="00137C73" w:rsidP="00137C73">
      <w:pPr>
        <w:tabs>
          <w:tab w:val="left" w:pos="709"/>
        </w:tabs>
        <w:spacing w:line="240" w:lineRule="auto"/>
        <w:ind w:left="425" w:hanging="709"/>
        <w:rPr>
          <w:sz w:val="22"/>
          <w:szCs w:val="22"/>
        </w:rPr>
      </w:pPr>
    </w:p>
    <w:p w:rsidR="00137C73" w:rsidRPr="00653F0F" w:rsidRDefault="00137C73" w:rsidP="00137C73">
      <w:pPr>
        <w:tabs>
          <w:tab w:val="left" w:pos="993"/>
        </w:tabs>
        <w:spacing w:line="240" w:lineRule="auto"/>
        <w:ind w:left="991" w:hanging="991"/>
        <w:rPr>
          <w:sz w:val="22"/>
          <w:szCs w:val="22"/>
        </w:rPr>
      </w:pPr>
      <w:r w:rsidRPr="00653F0F">
        <w:rPr>
          <w:sz w:val="22"/>
          <w:szCs w:val="22"/>
        </w:rPr>
        <w:t>190.-191.</w:t>
      </w:r>
      <w:r w:rsidRPr="00653F0F">
        <w:rPr>
          <w:sz w:val="22"/>
          <w:szCs w:val="22"/>
        </w:rPr>
        <w:tab/>
      </w:r>
      <w:r w:rsidRPr="00653F0F">
        <w:rPr>
          <w:sz w:val="22"/>
          <w:szCs w:val="22"/>
        </w:rPr>
        <w:tab/>
      </w:r>
      <w:r w:rsidRPr="00653F0F">
        <w:rPr>
          <w:i/>
          <w:sz w:val="22"/>
          <w:szCs w:val="22"/>
        </w:rPr>
        <w:t xml:space="preserve">Puebla, 1) Stadt und Erzbistum. Puerto Rico: </w:t>
      </w:r>
      <w:r w:rsidRPr="00653F0F">
        <w:rPr>
          <w:sz w:val="22"/>
          <w:szCs w:val="22"/>
        </w:rPr>
        <w:t xml:space="preserve">Walter Kasper </w:t>
      </w:r>
      <w:r w:rsidR="00653F0F">
        <w:rPr>
          <w:sz w:val="22"/>
          <w:szCs w:val="22"/>
        </w:rPr>
        <w:t>u.a.</w:t>
      </w:r>
      <w:r w:rsidRPr="00653F0F">
        <w:rPr>
          <w:sz w:val="22"/>
          <w:szCs w:val="22"/>
        </w:rPr>
        <w:t xml:space="preserve"> (Hrsg.), Lexikon für Th</w:t>
      </w:r>
      <w:r w:rsidRPr="00653F0F">
        <w:rPr>
          <w:sz w:val="22"/>
          <w:szCs w:val="22"/>
        </w:rPr>
        <w:t>e</w:t>
      </w:r>
      <w:r w:rsidRPr="00653F0F">
        <w:rPr>
          <w:sz w:val="22"/>
          <w:szCs w:val="22"/>
        </w:rPr>
        <w:t>ologie und Kirche, 3. Auflage. Band 8 (Freiburg/Basel/Rom/Wien 1999</w:t>
      </w:r>
      <w:proofErr w:type="gramStart"/>
      <w:r w:rsidRPr="00653F0F">
        <w:rPr>
          <w:sz w:val="22"/>
          <w:szCs w:val="22"/>
        </w:rPr>
        <w:t>) ,</w:t>
      </w:r>
      <w:proofErr w:type="gramEnd"/>
      <w:r w:rsidRPr="00653F0F">
        <w:rPr>
          <w:sz w:val="22"/>
          <w:szCs w:val="22"/>
        </w:rPr>
        <w:t xml:space="preserve"> </w:t>
      </w:r>
      <w:proofErr w:type="spellStart"/>
      <w:r w:rsidRPr="00653F0F">
        <w:rPr>
          <w:sz w:val="22"/>
          <w:szCs w:val="22"/>
        </w:rPr>
        <w:t>Sp</w:t>
      </w:r>
      <w:proofErr w:type="spellEnd"/>
      <w:r w:rsidRPr="00653F0F">
        <w:rPr>
          <w:sz w:val="22"/>
          <w:szCs w:val="22"/>
        </w:rPr>
        <w:t>. 738 und 740f.</w:t>
      </w:r>
    </w:p>
    <w:p w:rsidR="00137C73" w:rsidRPr="00653F0F" w:rsidRDefault="00137C73" w:rsidP="00137C73">
      <w:pPr>
        <w:tabs>
          <w:tab w:val="left" w:pos="709"/>
        </w:tabs>
        <w:spacing w:line="240" w:lineRule="auto"/>
        <w:ind w:left="425" w:hanging="709"/>
        <w:rPr>
          <w:sz w:val="22"/>
          <w:szCs w:val="22"/>
        </w:rPr>
      </w:pPr>
    </w:p>
    <w:p w:rsidR="00137C73" w:rsidRPr="00653F0F" w:rsidRDefault="00137C73" w:rsidP="00137C73">
      <w:pPr>
        <w:tabs>
          <w:tab w:val="left" w:pos="993"/>
        </w:tabs>
        <w:spacing w:line="240" w:lineRule="auto"/>
        <w:ind w:left="991" w:hanging="991"/>
        <w:rPr>
          <w:sz w:val="22"/>
          <w:szCs w:val="22"/>
        </w:rPr>
      </w:pPr>
      <w:r w:rsidRPr="00653F0F">
        <w:rPr>
          <w:sz w:val="22"/>
          <w:szCs w:val="22"/>
        </w:rPr>
        <w:t>192.</w:t>
      </w:r>
      <w:r w:rsidRPr="00653F0F">
        <w:rPr>
          <w:sz w:val="22"/>
          <w:szCs w:val="22"/>
        </w:rPr>
        <w:tab/>
      </w:r>
      <w:r w:rsidRPr="00653F0F">
        <w:rPr>
          <w:sz w:val="22"/>
          <w:szCs w:val="22"/>
        </w:rPr>
        <w:tab/>
      </w:r>
      <w:r w:rsidRPr="00653F0F">
        <w:rPr>
          <w:i/>
          <w:sz w:val="22"/>
          <w:szCs w:val="22"/>
        </w:rPr>
        <w:t>Christentum, Ausbreitungsgeschichte. II. Mittelalter (bis 1450). III. 1450-1600. IV. 1600-1800:</w:t>
      </w:r>
      <w:r w:rsidRPr="00653F0F">
        <w:rPr>
          <w:sz w:val="22"/>
          <w:szCs w:val="22"/>
        </w:rPr>
        <w:t xml:space="preserve"> Hans Dieter Betz, Don S. Browning, Bernd Janowski, Eberhard </w:t>
      </w:r>
      <w:proofErr w:type="spellStart"/>
      <w:r w:rsidRPr="00653F0F">
        <w:rPr>
          <w:sz w:val="22"/>
          <w:szCs w:val="22"/>
        </w:rPr>
        <w:t>Jüngel</w:t>
      </w:r>
      <w:proofErr w:type="spellEnd"/>
      <w:r w:rsidRPr="00653F0F">
        <w:rPr>
          <w:sz w:val="22"/>
          <w:szCs w:val="22"/>
        </w:rPr>
        <w:t xml:space="preserve"> (Hrsg.), Rel</w:t>
      </w:r>
      <w:r w:rsidRPr="00653F0F">
        <w:rPr>
          <w:sz w:val="22"/>
          <w:szCs w:val="22"/>
        </w:rPr>
        <w:t>i</w:t>
      </w:r>
      <w:r w:rsidRPr="00653F0F">
        <w:rPr>
          <w:sz w:val="22"/>
          <w:szCs w:val="22"/>
        </w:rPr>
        <w:t>gion in Geschichte und Gegenwart. Handwörterbuch für Theologie und Religionswisse</w:t>
      </w:r>
      <w:r w:rsidRPr="00653F0F">
        <w:rPr>
          <w:sz w:val="22"/>
          <w:szCs w:val="22"/>
        </w:rPr>
        <w:t>n</w:t>
      </w:r>
      <w:r w:rsidRPr="00653F0F">
        <w:rPr>
          <w:sz w:val="22"/>
          <w:szCs w:val="22"/>
        </w:rPr>
        <w:t xml:space="preserve">schaft, 4. Auflage, Band 2 (Tübingen 1999), </w:t>
      </w:r>
      <w:proofErr w:type="spellStart"/>
      <w:r w:rsidRPr="00653F0F">
        <w:rPr>
          <w:sz w:val="22"/>
          <w:szCs w:val="22"/>
        </w:rPr>
        <w:t>Sp</w:t>
      </w:r>
      <w:proofErr w:type="spellEnd"/>
      <w:r w:rsidRPr="00653F0F">
        <w:rPr>
          <w:sz w:val="22"/>
          <w:szCs w:val="22"/>
        </w:rPr>
        <w:t>. 239-242.</w:t>
      </w:r>
    </w:p>
    <w:p w:rsidR="00137C73" w:rsidRPr="00653F0F" w:rsidRDefault="00137C73" w:rsidP="00137C73">
      <w:pPr>
        <w:tabs>
          <w:tab w:val="left" w:pos="709"/>
        </w:tabs>
        <w:spacing w:line="240" w:lineRule="auto"/>
        <w:ind w:left="425" w:hanging="709"/>
        <w:rPr>
          <w:sz w:val="22"/>
          <w:szCs w:val="22"/>
        </w:rPr>
      </w:pPr>
    </w:p>
    <w:p w:rsidR="00137C73" w:rsidRPr="00653F0F" w:rsidRDefault="00137C73" w:rsidP="00137C73">
      <w:pPr>
        <w:tabs>
          <w:tab w:val="left" w:pos="993"/>
        </w:tabs>
        <w:spacing w:line="240" w:lineRule="auto"/>
        <w:ind w:left="991" w:hanging="991"/>
        <w:rPr>
          <w:sz w:val="22"/>
          <w:szCs w:val="22"/>
        </w:rPr>
      </w:pPr>
      <w:r w:rsidRPr="00653F0F">
        <w:rPr>
          <w:sz w:val="22"/>
          <w:szCs w:val="22"/>
        </w:rPr>
        <w:t>193.-198.</w:t>
      </w:r>
      <w:r w:rsidRPr="00653F0F">
        <w:rPr>
          <w:sz w:val="22"/>
          <w:szCs w:val="22"/>
        </w:rPr>
        <w:tab/>
      </w:r>
      <w:r w:rsidRPr="00653F0F">
        <w:rPr>
          <w:sz w:val="22"/>
          <w:szCs w:val="22"/>
        </w:rPr>
        <w:tab/>
      </w:r>
      <w:r w:rsidRPr="00653F0F">
        <w:rPr>
          <w:i/>
          <w:iCs/>
          <w:sz w:val="22"/>
          <w:szCs w:val="22"/>
        </w:rPr>
        <w:t>San</w:t>
      </w:r>
      <w:r w:rsidRPr="00653F0F">
        <w:rPr>
          <w:i/>
          <w:sz w:val="22"/>
          <w:szCs w:val="22"/>
        </w:rPr>
        <w:t xml:space="preserve"> Cristobal de La Habana. </w:t>
      </w:r>
      <w:r w:rsidRPr="00653F0F">
        <w:rPr>
          <w:i/>
          <w:sz w:val="22"/>
          <w:szCs w:val="22"/>
          <w:lang w:val="es-CL"/>
        </w:rPr>
        <w:t xml:space="preserve">Santo Domingo. San Juan de Puerto Rico. </w:t>
      </w:r>
      <w:r w:rsidRPr="00653F0F">
        <w:rPr>
          <w:i/>
          <w:sz w:val="22"/>
          <w:szCs w:val="22"/>
        </w:rPr>
        <w:t>San Salvador. Santiago de Cuba. Tegucigalpa:</w:t>
      </w:r>
      <w:r w:rsidRPr="00653F0F">
        <w:rPr>
          <w:sz w:val="22"/>
          <w:szCs w:val="22"/>
        </w:rPr>
        <w:t xml:space="preserve"> Walter Kasper </w:t>
      </w:r>
      <w:r w:rsidR="00653F0F">
        <w:rPr>
          <w:sz w:val="22"/>
          <w:szCs w:val="22"/>
        </w:rPr>
        <w:t>u.a.</w:t>
      </w:r>
      <w:r w:rsidRPr="00653F0F">
        <w:rPr>
          <w:sz w:val="22"/>
          <w:szCs w:val="22"/>
        </w:rPr>
        <w:t xml:space="preserve"> (Hrsg.), Lexikon für Theologie und Kirche, 3. Auflage, Band 9 (Freiburg/Basel/Rom/Wien 2000), </w:t>
      </w:r>
      <w:proofErr w:type="spellStart"/>
      <w:r w:rsidRPr="00653F0F">
        <w:rPr>
          <w:sz w:val="22"/>
          <w:szCs w:val="22"/>
        </w:rPr>
        <w:t>Sp</w:t>
      </w:r>
      <w:proofErr w:type="spellEnd"/>
      <w:r w:rsidRPr="00653F0F">
        <w:rPr>
          <w:sz w:val="22"/>
          <w:szCs w:val="22"/>
        </w:rPr>
        <w:t>. 18, 20, 30 f., 48, 64 u. 1312 f.</w:t>
      </w:r>
    </w:p>
    <w:p w:rsidR="00137C73" w:rsidRPr="00653F0F" w:rsidRDefault="00137C73" w:rsidP="00137C73">
      <w:pPr>
        <w:pStyle w:val="KeinLeerraum"/>
        <w:rPr>
          <w:sz w:val="22"/>
          <w:szCs w:val="22"/>
        </w:rPr>
      </w:pPr>
    </w:p>
    <w:p w:rsidR="00137C73" w:rsidRDefault="00137C73" w:rsidP="00137C73">
      <w:pPr>
        <w:tabs>
          <w:tab w:val="left" w:pos="993"/>
        </w:tabs>
        <w:spacing w:line="240" w:lineRule="auto"/>
        <w:ind w:left="991" w:hanging="991"/>
        <w:rPr>
          <w:sz w:val="22"/>
          <w:szCs w:val="22"/>
        </w:rPr>
      </w:pPr>
      <w:r w:rsidRPr="00653F0F">
        <w:rPr>
          <w:sz w:val="22"/>
          <w:szCs w:val="22"/>
        </w:rPr>
        <w:t>199.</w:t>
      </w:r>
      <w:r w:rsidRPr="00653F0F">
        <w:rPr>
          <w:sz w:val="22"/>
          <w:szCs w:val="22"/>
        </w:rPr>
        <w:tab/>
      </w:r>
      <w:r w:rsidRPr="00653F0F">
        <w:rPr>
          <w:sz w:val="22"/>
          <w:szCs w:val="22"/>
        </w:rPr>
        <w:tab/>
      </w:r>
      <w:r w:rsidRPr="00653F0F">
        <w:rPr>
          <w:i/>
          <w:sz w:val="22"/>
          <w:szCs w:val="22"/>
        </w:rPr>
        <w:t xml:space="preserve">Mission, christliche (Iberoamerika): </w:t>
      </w:r>
      <w:bookmarkStart w:id="0" w:name="_GoBack"/>
      <w:r w:rsidRPr="00653F0F">
        <w:rPr>
          <w:sz w:val="22"/>
          <w:szCs w:val="22"/>
        </w:rPr>
        <w:t>Handwörterbuch der antiken Sklaverei</w:t>
      </w:r>
      <w:bookmarkEnd w:id="0"/>
      <w:r w:rsidRPr="00653F0F">
        <w:rPr>
          <w:sz w:val="22"/>
          <w:szCs w:val="22"/>
        </w:rPr>
        <w:t xml:space="preserve">. Im Auftrag der Akademie der Wissenschaften und der Literatur, Mainz, herausgegeben von Heinz Heinen. Forschungen zur antiken Sklaverei; Beiheft 5 (Stuttgart 2012), CD-ROM-Lieferung IV. </w:t>
      </w:r>
    </w:p>
    <w:p w:rsidR="005E2655" w:rsidRDefault="005E2655" w:rsidP="005E2655">
      <w:pPr>
        <w:pStyle w:val="KeinLeerraum"/>
      </w:pPr>
    </w:p>
    <w:p w:rsidR="005E2655" w:rsidRPr="005E2655" w:rsidRDefault="005E2655" w:rsidP="005E2655">
      <w:pPr>
        <w:pStyle w:val="KeinLeerraum"/>
      </w:pPr>
    </w:p>
    <w:p w:rsidR="00137C73" w:rsidRPr="00653F0F" w:rsidRDefault="00137C73" w:rsidP="00137C73">
      <w:pPr>
        <w:tabs>
          <w:tab w:val="left" w:pos="993"/>
        </w:tabs>
        <w:spacing w:line="240" w:lineRule="auto"/>
        <w:ind w:left="425" w:hanging="425"/>
        <w:rPr>
          <w:sz w:val="22"/>
          <w:szCs w:val="22"/>
          <w:u w:val="single"/>
        </w:rPr>
      </w:pPr>
      <w:r w:rsidRPr="00653F0F">
        <w:rPr>
          <w:sz w:val="22"/>
          <w:szCs w:val="22"/>
        </w:rPr>
        <w:t xml:space="preserve">VIII. </w:t>
      </w:r>
      <w:r w:rsidRPr="00653F0F">
        <w:rPr>
          <w:sz w:val="22"/>
          <w:szCs w:val="22"/>
        </w:rPr>
        <w:tab/>
      </w:r>
      <w:r w:rsidRPr="00653F0F">
        <w:rPr>
          <w:sz w:val="22"/>
          <w:szCs w:val="22"/>
          <w:u w:val="single"/>
        </w:rPr>
        <w:t>Miszellen und Rezensionen</w:t>
      </w:r>
    </w:p>
    <w:p w:rsidR="00137C73" w:rsidRPr="00653F0F" w:rsidRDefault="00137C73" w:rsidP="00137C73">
      <w:pPr>
        <w:tabs>
          <w:tab w:val="left" w:pos="709"/>
        </w:tabs>
        <w:spacing w:line="240" w:lineRule="auto"/>
        <w:ind w:left="709" w:hanging="709"/>
        <w:rPr>
          <w:sz w:val="22"/>
          <w:szCs w:val="22"/>
        </w:rPr>
      </w:pPr>
    </w:p>
    <w:p w:rsidR="00137C73" w:rsidRPr="00653F0F" w:rsidRDefault="00137C73" w:rsidP="00137C73">
      <w:pPr>
        <w:tabs>
          <w:tab w:val="left" w:pos="993"/>
        </w:tabs>
        <w:spacing w:line="240" w:lineRule="auto"/>
        <w:ind w:left="991" w:hanging="991"/>
        <w:rPr>
          <w:sz w:val="22"/>
          <w:szCs w:val="22"/>
        </w:rPr>
      </w:pPr>
      <w:r w:rsidRPr="00653F0F">
        <w:rPr>
          <w:sz w:val="22"/>
          <w:szCs w:val="22"/>
        </w:rPr>
        <w:t>200.</w:t>
      </w:r>
      <w:r w:rsidRPr="00653F0F">
        <w:rPr>
          <w:sz w:val="22"/>
          <w:szCs w:val="22"/>
        </w:rPr>
        <w:tab/>
      </w:r>
      <w:r w:rsidRPr="00653F0F">
        <w:rPr>
          <w:sz w:val="22"/>
          <w:szCs w:val="22"/>
        </w:rPr>
        <w:tab/>
      </w:r>
      <w:r w:rsidRPr="00653F0F">
        <w:rPr>
          <w:i/>
          <w:sz w:val="22"/>
          <w:szCs w:val="22"/>
        </w:rPr>
        <w:t xml:space="preserve">Laudatio. Ehrenpromotion für </w:t>
      </w:r>
      <w:proofErr w:type="spellStart"/>
      <w:r w:rsidRPr="00653F0F">
        <w:rPr>
          <w:i/>
          <w:sz w:val="22"/>
          <w:szCs w:val="22"/>
        </w:rPr>
        <w:t>Jørgen</w:t>
      </w:r>
      <w:proofErr w:type="spellEnd"/>
      <w:r w:rsidRPr="00653F0F">
        <w:rPr>
          <w:i/>
          <w:sz w:val="22"/>
          <w:szCs w:val="22"/>
        </w:rPr>
        <w:t xml:space="preserve"> </w:t>
      </w:r>
      <w:proofErr w:type="spellStart"/>
      <w:r w:rsidRPr="00653F0F">
        <w:rPr>
          <w:i/>
          <w:sz w:val="22"/>
          <w:szCs w:val="22"/>
        </w:rPr>
        <w:t>Nybo</w:t>
      </w:r>
      <w:proofErr w:type="spellEnd"/>
      <w:r w:rsidRPr="00653F0F">
        <w:rPr>
          <w:i/>
          <w:sz w:val="22"/>
          <w:szCs w:val="22"/>
        </w:rPr>
        <w:t xml:space="preserve"> Rasmussen</w:t>
      </w:r>
      <w:r w:rsidRPr="00653F0F">
        <w:rPr>
          <w:sz w:val="22"/>
          <w:szCs w:val="22"/>
        </w:rPr>
        <w:t>: Wissenschaft und Weisheit. Fra</w:t>
      </w:r>
      <w:r w:rsidRPr="00653F0F">
        <w:rPr>
          <w:sz w:val="22"/>
          <w:szCs w:val="22"/>
        </w:rPr>
        <w:t>n</w:t>
      </w:r>
      <w:r w:rsidRPr="00653F0F">
        <w:rPr>
          <w:sz w:val="22"/>
          <w:szCs w:val="22"/>
        </w:rPr>
        <w:t>ziskanische Studien zu Theologie, Philosophie und Geschichte 69 (2006), S. 307-311.</w:t>
      </w:r>
    </w:p>
    <w:p w:rsidR="00137C73" w:rsidRPr="00653F0F" w:rsidRDefault="00137C73" w:rsidP="00137C73">
      <w:pPr>
        <w:tabs>
          <w:tab w:val="left" w:pos="993"/>
        </w:tabs>
        <w:spacing w:line="240" w:lineRule="auto"/>
        <w:ind w:left="991" w:hanging="991"/>
        <w:rPr>
          <w:sz w:val="22"/>
          <w:szCs w:val="22"/>
        </w:rPr>
      </w:pPr>
      <w:r w:rsidRPr="00653F0F">
        <w:rPr>
          <w:sz w:val="22"/>
          <w:szCs w:val="22"/>
        </w:rPr>
        <w:t>201.</w:t>
      </w:r>
      <w:r w:rsidRPr="00653F0F">
        <w:rPr>
          <w:sz w:val="22"/>
          <w:szCs w:val="22"/>
        </w:rPr>
        <w:tab/>
      </w:r>
      <w:r w:rsidRPr="00653F0F">
        <w:rPr>
          <w:sz w:val="22"/>
          <w:szCs w:val="22"/>
        </w:rPr>
        <w:tab/>
      </w:r>
      <w:r w:rsidRPr="00653F0F">
        <w:rPr>
          <w:i/>
          <w:sz w:val="22"/>
          <w:szCs w:val="22"/>
        </w:rPr>
        <w:t>Zum Geleit</w:t>
      </w:r>
      <w:r w:rsidRPr="00653F0F">
        <w:rPr>
          <w:sz w:val="22"/>
          <w:szCs w:val="22"/>
        </w:rPr>
        <w:t>: Jean-Baptiste Henry (</w:t>
      </w:r>
      <w:proofErr w:type="spellStart"/>
      <w:r w:rsidRPr="00653F0F">
        <w:rPr>
          <w:sz w:val="22"/>
          <w:szCs w:val="22"/>
        </w:rPr>
        <w:t>OPraem</w:t>
      </w:r>
      <w:proofErr w:type="spellEnd"/>
      <w:r w:rsidRPr="00653F0F">
        <w:rPr>
          <w:sz w:val="22"/>
          <w:szCs w:val="22"/>
        </w:rPr>
        <w:t>), Tagebuch der Verbannungsreise 1792-1802). Aufzeichnungen des Abbé Henry über die Französische Revolution, sein Exil und seinen Aufenthalt in Westfalen. Eingeleitet, bearbeitet und übersetzt von Bernward Kröger: Verö</w:t>
      </w:r>
      <w:r w:rsidRPr="00653F0F">
        <w:rPr>
          <w:sz w:val="22"/>
          <w:szCs w:val="22"/>
        </w:rPr>
        <w:t>f</w:t>
      </w:r>
      <w:r w:rsidRPr="00653F0F">
        <w:rPr>
          <w:sz w:val="22"/>
          <w:szCs w:val="22"/>
        </w:rPr>
        <w:t>fentlichungen der Historischen Kommission für Westfalen XIX: Westfälische Briefwechsel und Denkwürdigkeiten, Bd. 10 (Münster 2006), S. IX-X.</w:t>
      </w:r>
    </w:p>
    <w:p w:rsidR="00137C73" w:rsidRPr="00653F0F" w:rsidRDefault="00137C73" w:rsidP="00137C73">
      <w:pPr>
        <w:tabs>
          <w:tab w:val="left" w:pos="709"/>
        </w:tabs>
        <w:spacing w:line="240" w:lineRule="auto"/>
        <w:ind w:left="706" w:hanging="990"/>
        <w:rPr>
          <w:sz w:val="22"/>
          <w:szCs w:val="22"/>
        </w:rPr>
      </w:pPr>
    </w:p>
    <w:p w:rsidR="00137C73" w:rsidRPr="00653F0F" w:rsidRDefault="00137C73" w:rsidP="00137C73">
      <w:pPr>
        <w:tabs>
          <w:tab w:val="left" w:pos="993"/>
        </w:tabs>
        <w:spacing w:line="240" w:lineRule="auto"/>
        <w:ind w:left="991" w:hanging="709"/>
        <w:rPr>
          <w:sz w:val="22"/>
          <w:szCs w:val="22"/>
        </w:rPr>
      </w:pPr>
      <w:r w:rsidRPr="00653F0F">
        <w:rPr>
          <w:sz w:val="22"/>
          <w:szCs w:val="22"/>
        </w:rPr>
        <w:tab/>
      </w:r>
      <w:r w:rsidRPr="00653F0F">
        <w:rPr>
          <w:sz w:val="22"/>
          <w:szCs w:val="22"/>
        </w:rPr>
        <w:tab/>
        <w:t xml:space="preserve">Kongressberichte und ca. 40 Besprechungen in folgenden Zeitschriften: </w:t>
      </w:r>
      <w:proofErr w:type="spellStart"/>
      <w:r w:rsidRPr="00653F0F">
        <w:rPr>
          <w:sz w:val="22"/>
          <w:szCs w:val="22"/>
        </w:rPr>
        <w:t>Archivum</w:t>
      </w:r>
      <w:proofErr w:type="spellEnd"/>
      <w:r w:rsidRPr="00653F0F">
        <w:rPr>
          <w:sz w:val="22"/>
          <w:szCs w:val="22"/>
        </w:rPr>
        <w:t xml:space="preserve"> </w:t>
      </w:r>
      <w:proofErr w:type="spellStart"/>
      <w:r w:rsidRPr="00653F0F">
        <w:rPr>
          <w:sz w:val="22"/>
          <w:szCs w:val="22"/>
        </w:rPr>
        <w:t>Histor</w:t>
      </w:r>
      <w:r w:rsidRPr="00653F0F">
        <w:rPr>
          <w:sz w:val="22"/>
          <w:szCs w:val="22"/>
        </w:rPr>
        <w:t>i</w:t>
      </w:r>
      <w:r w:rsidRPr="00653F0F">
        <w:rPr>
          <w:sz w:val="22"/>
          <w:szCs w:val="22"/>
        </w:rPr>
        <w:t>cum</w:t>
      </w:r>
      <w:proofErr w:type="spellEnd"/>
      <w:r w:rsidRPr="00653F0F">
        <w:rPr>
          <w:sz w:val="22"/>
          <w:szCs w:val="22"/>
        </w:rPr>
        <w:t xml:space="preserve"> </w:t>
      </w:r>
      <w:proofErr w:type="spellStart"/>
      <w:r w:rsidRPr="00653F0F">
        <w:rPr>
          <w:sz w:val="22"/>
          <w:szCs w:val="22"/>
        </w:rPr>
        <w:t>Societatis</w:t>
      </w:r>
      <w:proofErr w:type="spellEnd"/>
      <w:r w:rsidRPr="00653F0F">
        <w:rPr>
          <w:sz w:val="22"/>
          <w:szCs w:val="22"/>
        </w:rPr>
        <w:t xml:space="preserve"> Jesu; CEHILA-</w:t>
      </w:r>
      <w:proofErr w:type="spellStart"/>
      <w:r w:rsidRPr="00653F0F">
        <w:rPr>
          <w:sz w:val="22"/>
          <w:szCs w:val="22"/>
        </w:rPr>
        <w:t>Boletim</w:t>
      </w:r>
      <w:proofErr w:type="spellEnd"/>
      <w:r w:rsidRPr="00653F0F">
        <w:rPr>
          <w:sz w:val="22"/>
          <w:szCs w:val="22"/>
        </w:rPr>
        <w:t>; Frankfurter Hefte - Zeitschrift für Kultur und Pol</w:t>
      </w:r>
      <w:r w:rsidRPr="00653F0F">
        <w:rPr>
          <w:sz w:val="22"/>
          <w:szCs w:val="22"/>
        </w:rPr>
        <w:t>i</w:t>
      </w:r>
      <w:r w:rsidRPr="00653F0F">
        <w:rPr>
          <w:sz w:val="22"/>
          <w:szCs w:val="22"/>
        </w:rPr>
        <w:t xml:space="preserve">tik; Gütersloher Beiträge zur Heimat- und Landeskunde; Heimatpflege in Westfalen; </w:t>
      </w:r>
      <w:proofErr w:type="spellStart"/>
      <w:r w:rsidRPr="00653F0F">
        <w:rPr>
          <w:sz w:val="22"/>
          <w:szCs w:val="22"/>
        </w:rPr>
        <w:t>Hist</w:t>
      </w:r>
      <w:r w:rsidRPr="00653F0F">
        <w:rPr>
          <w:sz w:val="22"/>
          <w:szCs w:val="22"/>
        </w:rPr>
        <w:t>o</w:t>
      </w:r>
      <w:r w:rsidRPr="00653F0F">
        <w:rPr>
          <w:sz w:val="22"/>
          <w:szCs w:val="22"/>
        </w:rPr>
        <w:t>ria</w:t>
      </w:r>
      <w:proofErr w:type="spellEnd"/>
      <w:r w:rsidRPr="00653F0F">
        <w:rPr>
          <w:sz w:val="22"/>
          <w:szCs w:val="22"/>
        </w:rPr>
        <w:t xml:space="preserve"> </w:t>
      </w:r>
      <w:proofErr w:type="spellStart"/>
      <w:r w:rsidRPr="00653F0F">
        <w:rPr>
          <w:sz w:val="22"/>
          <w:szCs w:val="22"/>
        </w:rPr>
        <w:t>Latinoamericana</w:t>
      </w:r>
      <w:proofErr w:type="spellEnd"/>
      <w:r w:rsidRPr="00653F0F">
        <w:rPr>
          <w:sz w:val="22"/>
          <w:szCs w:val="22"/>
        </w:rPr>
        <w:t xml:space="preserve"> en Europa; Katechetische Blätter; Neue Zeitschrift für Missionswi</w:t>
      </w:r>
      <w:r w:rsidRPr="00653F0F">
        <w:rPr>
          <w:sz w:val="22"/>
          <w:szCs w:val="22"/>
        </w:rPr>
        <w:t>s</w:t>
      </w:r>
      <w:r w:rsidRPr="00653F0F">
        <w:rPr>
          <w:sz w:val="22"/>
          <w:szCs w:val="22"/>
        </w:rPr>
        <w:t>senschaft; Theologie und Glaube; Theologische Revue; Theologisch-praktische Quarta</w:t>
      </w:r>
      <w:r w:rsidRPr="00653F0F">
        <w:rPr>
          <w:sz w:val="22"/>
          <w:szCs w:val="22"/>
        </w:rPr>
        <w:t>l</w:t>
      </w:r>
      <w:r w:rsidRPr="00653F0F">
        <w:rPr>
          <w:sz w:val="22"/>
          <w:szCs w:val="22"/>
        </w:rPr>
        <w:t>schrift; Trierer Theologische Zeitschrift; Westfälische Forschungen; Zeitschrift für Ki</w:t>
      </w:r>
      <w:r w:rsidRPr="00653F0F">
        <w:rPr>
          <w:sz w:val="22"/>
          <w:szCs w:val="22"/>
        </w:rPr>
        <w:t>r</w:t>
      </w:r>
      <w:r w:rsidRPr="00653F0F">
        <w:rPr>
          <w:sz w:val="22"/>
          <w:szCs w:val="22"/>
        </w:rPr>
        <w:t>chengeschichte; Zeitschrift für Missionswissenschaft und Religionswissenschaft.</w:t>
      </w:r>
    </w:p>
    <w:p w:rsidR="00137C73" w:rsidRPr="00653F0F" w:rsidRDefault="00137C73" w:rsidP="00137C73">
      <w:pPr>
        <w:tabs>
          <w:tab w:val="left" w:pos="709"/>
        </w:tabs>
        <w:spacing w:line="240" w:lineRule="auto"/>
        <w:ind w:left="709" w:hanging="709"/>
        <w:rPr>
          <w:sz w:val="22"/>
          <w:szCs w:val="22"/>
        </w:rPr>
      </w:pPr>
    </w:p>
    <w:p w:rsidR="00137C73" w:rsidRPr="00653F0F" w:rsidRDefault="00137C73" w:rsidP="00137C73">
      <w:pPr>
        <w:pStyle w:val="KeinLeerraum"/>
        <w:rPr>
          <w:sz w:val="22"/>
          <w:szCs w:val="22"/>
        </w:rPr>
      </w:pPr>
    </w:p>
    <w:p w:rsidR="00137C73" w:rsidRPr="00653F0F" w:rsidRDefault="00137C73" w:rsidP="00137C73">
      <w:pPr>
        <w:tabs>
          <w:tab w:val="left" w:pos="993"/>
        </w:tabs>
        <w:spacing w:line="240" w:lineRule="auto"/>
        <w:ind w:left="425" w:hanging="425"/>
        <w:rPr>
          <w:sz w:val="22"/>
          <w:szCs w:val="22"/>
          <w:u w:val="single"/>
        </w:rPr>
      </w:pPr>
      <w:r w:rsidRPr="00653F0F">
        <w:rPr>
          <w:sz w:val="22"/>
          <w:szCs w:val="22"/>
        </w:rPr>
        <w:t>IX.</w:t>
      </w:r>
      <w:r w:rsidRPr="00653F0F">
        <w:rPr>
          <w:sz w:val="22"/>
          <w:szCs w:val="22"/>
        </w:rPr>
        <w:tab/>
      </w:r>
      <w:r w:rsidRPr="00653F0F">
        <w:rPr>
          <w:sz w:val="22"/>
          <w:szCs w:val="22"/>
        </w:rPr>
        <w:tab/>
      </w:r>
      <w:r w:rsidRPr="00653F0F">
        <w:rPr>
          <w:sz w:val="22"/>
          <w:szCs w:val="22"/>
          <w:u w:val="single"/>
        </w:rPr>
        <w:t>Sonstiges</w:t>
      </w:r>
    </w:p>
    <w:p w:rsidR="00137C73" w:rsidRPr="00653F0F" w:rsidRDefault="00137C73" w:rsidP="00137C73">
      <w:pPr>
        <w:tabs>
          <w:tab w:val="left" w:pos="709"/>
        </w:tabs>
        <w:spacing w:line="240" w:lineRule="auto"/>
        <w:ind w:left="709" w:hanging="709"/>
        <w:rPr>
          <w:sz w:val="22"/>
          <w:szCs w:val="22"/>
          <w:u w:val="single"/>
        </w:rPr>
      </w:pPr>
    </w:p>
    <w:p w:rsidR="00137C73" w:rsidRPr="00653F0F" w:rsidRDefault="00137C73" w:rsidP="00137C73">
      <w:pPr>
        <w:tabs>
          <w:tab w:val="left" w:pos="993"/>
        </w:tabs>
        <w:spacing w:line="240" w:lineRule="auto"/>
        <w:ind w:left="993" w:hanging="709"/>
        <w:rPr>
          <w:sz w:val="22"/>
          <w:szCs w:val="22"/>
        </w:rPr>
      </w:pPr>
      <w:r w:rsidRPr="00653F0F">
        <w:rPr>
          <w:sz w:val="22"/>
          <w:szCs w:val="22"/>
        </w:rPr>
        <w:tab/>
        <w:t>Mitherausgeber von „Quellen und Studien.“ Veröffentlichungen des Instituts für kirche</w:t>
      </w:r>
      <w:r w:rsidRPr="00653F0F">
        <w:rPr>
          <w:sz w:val="22"/>
          <w:szCs w:val="22"/>
        </w:rPr>
        <w:t>n</w:t>
      </w:r>
      <w:r w:rsidRPr="00653F0F">
        <w:rPr>
          <w:sz w:val="22"/>
          <w:szCs w:val="22"/>
        </w:rPr>
        <w:t>geschichtliche Forschung des Bistums Essen (Bd. 4-8, 1995-1997). Mitglied der Redaktion der „Zeitschrift für Missionswissenschaft und Religionswissenschaft“ (1996-2001). Fac</w:t>
      </w:r>
      <w:r w:rsidRPr="00653F0F">
        <w:rPr>
          <w:sz w:val="22"/>
          <w:szCs w:val="22"/>
        </w:rPr>
        <w:t>h</w:t>
      </w:r>
      <w:r w:rsidRPr="00653F0F">
        <w:rPr>
          <w:sz w:val="22"/>
          <w:szCs w:val="22"/>
        </w:rPr>
        <w:t>berater für Kirchengeschichte Lateinamerikas der Herausgeber von „Religion in Geschic</w:t>
      </w:r>
      <w:r w:rsidRPr="00653F0F">
        <w:rPr>
          <w:sz w:val="22"/>
          <w:szCs w:val="22"/>
        </w:rPr>
        <w:t>h</w:t>
      </w:r>
      <w:r w:rsidRPr="00653F0F">
        <w:rPr>
          <w:sz w:val="22"/>
          <w:szCs w:val="22"/>
        </w:rPr>
        <w:t xml:space="preserve">te und Gegenwart“, 4. </w:t>
      </w:r>
      <w:proofErr w:type="spellStart"/>
      <w:r w:rsidRPr="00653F0F">
        <w:rPr>
          <w:sz w:val="22"/>
          <w:szCs w:val="22"/>
          <w:lang w:val="en-GB"/>
        </w:rPr>
        <w:t>Auflage</w:t>
      </w:r>
      <w:proofErr w:type="spellEnd"/>
      <w:r w:rsidRPr="00653F0F">
        <w:rPr>
          <w:sz w:val="22"/>
          <w:szCs w:val="22"/>
          <w:lang w:val="en-GB"/>
        </w:rPr>
        <w:t xml:space="preserve"> (Bd. 1-8, 1998-2005, </w:t>
      </w:r>
      <w:proofErr w:type="spellStart"/>
      <w:r w:rsidRPr="00653F0F">
        <w:rPr>
          <w:sz w:val="22"/>
          <w:szCs w:val="22"/>
          <w:lang w:val="en-GB"/>
        </w:rPr>
        <w:t>Registerband</w:t>
      </w:r>
      <w:proofErr w:type="spellEnd"/>
      <w:r w:rsidRPr="00653F0F">
        <w:rPr>
          <w:sz w:val="22"/>
          <w:szCs w:val="22"/>
          <w:lang w:val="en-GB"/>
        </w:rPr>
        <w:t xml:space="preserve"> 2007; </w:t>
      </w:r>
      <w:proofErr w:type="spellStart"/>
      <w:r w:rsidRPr="00653F0F">
        <w:rPr>
          <w:sz w:val="22"/>
          <w:szCs w:val="22"/>
          <w:lang w:val="en-GB"/>
        </w:rPr>
        <w:t>englische</w:t>
      </w:r>
      <w:proofErr w:type="spellEnd"/>
      <w:r w:rsidRPr="00653F0F">
        <w:rPr>
          <w:sz w:val="22"/>
          <w:szCs w:val="22"/>
          <w:lang w:val="en-GB"/>
        </w:rPr>
        <w:t xml:space="preserve"> Version: Religion Past and Present. </w:t>
      </w:r>
      <w:r w:rsidRPr="00653F0F">
        <w:rPr>
          <w:sz w:val="22"/>
          <w:szCs w:val="22"/>
          <w:lang w:val="en-US"/>
        </w:rPr>
        <w:t xml:space="preserve">Encyclopedia of Theology and Religion, 2006-2009). </w:t>
      </w:r>
      <w:r w:rsidRPr="00653F0F">
        <w:rPr>
          <w:sz w:val="22"/>
          <w:szCs w:val="22"/>
        </w:rPr>
        <w:t>Mith</w:t>
      </w:r>
      <w:r w:rsidRPr="00653F0F">
        <w:rPr>
          <w:sz w:val="22"/>
          <w:szCs w:val="22"/>
        </w:rPr>
        <w:t>e</w:t>
      </w:r>
      <w:r w:rsidRPr="00653F0F">
        <w:rPr>
          <w:sz w:val="22"/>
          <w:szCs w:val="22"/>
        </w:rPr>
        <w:t xml:space="preserve">rausgeber der „Studien zur Außereuropäischen </w:t>
      </w:r>
      <w:proofErr w:type="spellStart"/>
      <w:r w:rsidRPr="00653F0F">
        <w:rPr>
          <w:sz w:val="22"/>
          <w:szCs w:val="22"/>
        </w:rPr>
        <w:t>Christentumsgeschichte</w:t>
      </w:r>
      <w:proofErr w:type="spellEnd"/>
      <w:r w:rsidRPr="00653F0F">
        <w:rPr>
          <w:sz w:val="22"/>
          <w:szCs w:val="22"/>
        </w:rPr>
        <w:t xml:space="preserve"> (Asien, Afrika, L</w:t>
      </w:r>
      <w:r w:rsidRPr="00653F0F">
        <w:rPr>
          <w:sz w:val="22"/>
          <w:szCs w:val="22"/>
        </w:rPr>
        <w:t>a</w:t>
      </w:r>
      <w:r w:rsidRPr="00653F0F">
        <w:rPr>
          <w:sz w:val="22"/>
          <w:szCs w:val="22"/>
        </w:rPr>
        <w:t xml:space="preserve">teinamerika)“ (bisher 22 Bände, seit 1998). </w:t>
      </w:r>
      <w:r w:rsidRPr="00653F0F">
        <w:rPr>
          <w:sz w:val="22"/>
          <w:szCs w:val="22"/>
          <w:lang w:val="es-CL"/>
        </w:rPr>
        <w:t xml:space="preserve">Mitglied im „Consejo internacional de redacción“ der Zeitschrift „Cuestiones Teológicas y Filosóficas“ der Universidad Bolivariana, Medellín/ Kolumbien (seit 1999). </w:t>
      </w:r>
      <w:r w:rsidRPr="00653F0F">
        <w:rPr>
          <w:sz w:val="22"/>
          <w:szCs w:val="22"/>
        </w:rPr>
        <w:t>Mitherausgeber des „Jahrbuch für Europä</w:t>
      </w:r>
      <w:r w:rsidRPr="00653F0F">
        <w:rPr>
          <w:sz w:val="22"/>
          <w:szCs w:val="22"/>
        </w:rPr>
        <w:t>i</w:t>
      </w:r>
      <w:r w:rsidRPr="00653F0F">
        <w:rPr>
          <w:sz w:val="22"/>
          <w:szCs w:val="22"/>
        </w:rPr>
        <w:t>sche Überseegeschichte“ (seit 2001). Mitglied des „</w:t>
      </w:r>
      <w:proofErr w:type="spellStart"/>
      <w:r w:rsidRPr="00653F0F">
        <w:rPr>
          <w:sz w:val="22"/>
          <w:szCs w:val="22"/>
        </w:rPr>
        <w:t>Consejo</w:t>
      </w:r>
      <w:proofErr w:type="spellEnd"/>
      <w:r w:rsidRPr="00653F0F">
        <w:rPr>
          <w:sz w:val="22"/>
          <w:szCs w:val="22"/>
        </w:rPr>
        <w:t xml:space="preserve"> </w:t>
      </w:r>
      <w:proofErr w:type="spellStart"/>
      <w:r w:rsidRPr="00653F0F">
        <w:rPr>
          <w:sz w:val="22"/>
          <w:szCs w:val="22"/>
        </w:rPr>
        <w:t>científico</w:t>
      </w:r>
      <w:proofErr w:type="spellEnd"/>
      <w:r w:rsidRPr="00653F0F">
        <w:rPr>
          <w:sz w:val="22"/>
          <w:szCs w:val="22"/>
        </w:rPr>
        <w:t>“ der Zeitschrift „I</w:t>
      </w:r>
      <w:r w:rsidRPr="00653F0F">
        <w:rPr>
          <w:sz w:val="22"/>
          <w:szCs w:val="22"/>
        </w:rPr>
        <w:t>n</w:t>
      </w:r>
      <w:r w:rsidRPr="00653F0F">
        <w:rPr>
          <w:sz w:val="22"/>
          <w:szCs w:val="22"/>
        </w:rPr>
        <w:t xml:space="preserve">tus-legere. </w:t>
      </w:r>
      <w:r w:rsidRPr="00653F0F">
        <w:rPr>
          <w:sz w:val="22"/>
          <w:szCs w:val="22"/>
          <w:lang w:val="es-CL"/>
        </w:rPr>
        <w:t xml:space="preserve">Anuario de Historia“ der Universidad Adolfo Ibañez, Viña del Mar/Chile (seit 2005). </w:t>
      </w:r>
      <w:r w:rsidRPr="00653F0F">
        <w:rPr>
          <w:sz w:val="22"/>
          <w:szCs w:val="22"/>
        </w:rPr>
        <w:t>Mitherausgeber von „</w:t>
      </w:r>
      <w:proofErr w:type="spellStart"/>
      <w:r w:rsidRPr="00653F0F">
        <w:rPr>
          <w:sz w:val="22"/>
          <w:szCs w:val="22"/>
        </w:rPr>
        <w:t>Intercambio</w:t>
      </w:r>
      <w:proofErr w:type="spellEnd"/>
      <w:r w:rsidRPr="00653F0F">
        <w:rPr>
          <w:sz w:val="22"/>
          <w:szCs w:val="22"/>
        </w:rPr>
        <w:t xml:space="preserve"> </w:t>
      </w:r>
      <w:proofErr w:type="spellStart"/>
      <w:r w:rsidRPr="00653F0F">
        <w:rPr>
          <w:sz w:val="22"/>
          <w:szCs w:val="22"/>
        </w:rPr>
        <w:t>Publicaciones</w:t>
      </w:r>
      <w:proofErr w:type="spellEnd"/>
      <w:r w:rsidRPr="00653F0F">
        <w:rPr>
          <w:sz w:val="22"/>
          <w:szCs w:val="22"/>
        </w:rPr>
        <w:t xml:space="preserve">” – Schriften des Stipendienwerkes Lateinamerika-Deutschland e.V., Berlin/Münster/Zürich/ Wien (seit 2009). Fachberater des Herausgebers von „Dokumente zur  Außereuropäischen </w:t>
      </w:r>
      <w:proofErr w:type="spellStart"/>
      <w:r w:rsidRPr="00653F0F">
        <w:rPr>
          <w:sz w:val="22"/>
          <w:szCs w:val="22"/>
        </w:rPr>
        <w:t>Christentumsgeschichte</w:t>
      </w:r>
      <w:proofErr w:type="spellEnd"/>
      <w:r w:rsidRPr="00653F0F">
        <w:rPr>
          <w:sz w:val="22"/>
          <w:szCs w:val="22"/>
        </w:rPr>
        <w:t xml:space="preserve"> (Asien, Afrika, Lateinamerika)“ (seit 2010). </w:t>
      </w:r>
    </w:p>
    <w:p w:rsidR="00137C73" w:rsidRPr="00653F0F" w:rsidRDefault="00137C73" w:rsidP="00137C73">
      <w:pPr>
        <w:pStyle w:val="KeinLeerraum"/>
        <w:rPr>
          <w:sz w:val="22"/>
          <w:szCs w:val="22"/>
        </w:rPr>
      </w:pPr>
    </w:p>
    <w:p w:rsidR="000B56B6" w:rsidRPr="00653F0F" w:rsidRDefault="000B56B6">
      <w:pPr>
        <w:rPr>
          <w:sz w:val="22"/>
          <w:szCs w:val="22"/>
        </w:rPr>
      </w:pPr>
    </w:p>
    <w:sectPr w:rsidR="000B56B6" w:rsidRPr="00653F0F" w:rsidSect="00653F0F">
      <w:headerReference w:type="default" r:id="rId8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0C6" w:rsidRDefault="002D70C6" w:rsidP="00653F0F">
      <w:pPr>
        <w:spacing w:line="240" w:lineRule="auto"/>
      </w:pPr>
      <w:r>
        <w:separator/>
      </w:r>
    </w:p>
  </w:endnote>
  <w:endnote w:type="continuationSeparator" w:id="0">
    <w:p w:rsidR="002D70C6" w:rsidRDefault="002D70C6" w:rsidP="00653F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0C6" w:rsidRDefault="002D70C6" w:rsidP="00653F0F">
      <w:pPr>
        <w:spacing w:line="240" w:lineRule="auto"/>
      </w:pPr>
      <w:r>
        <w:separator/>
      </w:r>
    </w:p>
  </w:footnote>
  <w:footnote w:type="continuationSeparator" w:id="0">
    <w:p w:rsidR="002D70C6" w:rsidRDefault="002D70C6" w:rsidP="00653F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7698906"/>
      <w:docPartObj>
        <w:docPartGallery w:val="Page Numbers (Top of Page)"/>
        <w:docPartUnique/>
      </w:docPartObj>
    </w:sdtPr>
    <w:sdtContent>
      <w:p w:rsidR="002D70C6" w:rsidRDefault="002D70C6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28AB">
          <w:rPr>
            <w:noProof/>
          </w:rPr>
          <w:t>17</w:t>
        </w:r>
        <w:r>
          <w:fldChar w:fldCharType="end"/>
        </w:r>
      </w:p>
    </w:sdtContent>
  </w:sdt>
  <w:p w:rsidR="002D70C6" w:rsidRDefault="002D70C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04D89"/>
    <w:multiLevelType w:val="multilevel"/>
    <w:tmpl w:val="642ECAFE"/>
    <w:lvl w:ilvl="0">
      <w:start w:val="4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i w:val="0"/>
      </w:rPr>
    </w:lvl>
    <w:lvl w:ilvl="1">
      <w:start w:val="5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2"/>
      <w:numFmt w:val="lowerLetter"/>
      <w:lvlText w:val="%3)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E35E54"/>
    <w:multiLevelType w:val="hybridMultilevel"/>
    <w:tmpl w:val="58C87744"/>
    <w:lvl w:ilvl="0" w:tplc="3050D484">
      <w:start w:val="7"/>
      <w:numFmt w:val="bullet"/>
      <w:lvlText w:val="-"/>
      <w:lvlJc w:val="left"/>
      <w:pPr>
        <w:ind w:left="1072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2">
    <w:nsid w:val="077D0048"/>
    <w:multiLevelType w:val="hybridMultilevel"/>
    <w:tmpl w:val="CF7A1C82"/>
    <w:lvl w:ilvl="0" w:tplc="8FAE8A6A">
      <w:start w:val="3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rFonts w:hint="default"/>
        <w:u w:val="none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810345"/>
    <w:multiLevelType w:val="hybridMultilevel"/>
    <w:tmpl w:val="A1AE23A2"/>
    <w:lvl w:ilvl="0" w:tplc="6A7C8674">
      <w:start w:val="12"/>
      <w:numFmt w:val="decimal"/>
      <w:lvlText w:val="%1."/>
      <w:lvlJc w:val="left"/>
      <w:pPr>
        <w:ind w:left="720" w:hanging="360"/>
      </w:pPr>
      <w:rPr>
        <w:rFonts w:hint="default"/>
        <w:i w:val="0"/>
        <w:lang w:val="es-CL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7F3B9E"/>
    <w:multiLevelType w:val="hybridMultilevel"/>
    <w:tmpl w:val="F4EA4DC6"/>
    <w:lvl w:ilvl="0" w:tplc="4CFA73E0">
      <w:start w:val="7"/>
      <w:numFmt w:val="bullet"/>
      <w:lvlText w:val="-"/>
      <w:lvlJc w:val="left"/>
      <w:pPr>
        <w:ind w:left="1354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5">
    <w:nsid w:val="10151D00"/>
    <w:multiLevelType w:val="hybridMultilevel"/>
    <w:tmpl w:val="2F24E522"/>
    <w:lvl w:ilvl="0" w:tplc="38C8CBAA">
      <w:start w:val="3"/>
      <w:numFmt w:val="none"/>
      <w:lvlText w:val="3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6A2F196">
      <w:start w:val="7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u w:val="none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57094D"/>
    <w:multiLevelType w:val="hybridMultilevel"/>
    <w:tmpl w:val="C762AF2C"/>
    <w:lvl w:ilvl="0" w:tplc="2F3A3D3E">
      <w:start w:val="1992"/>
      <w:numFmt w:val="bullet"/>
      <w:lvlText w:val="-"/>
      <w:lvlJc w:val="left"/>
      <w:pPr>
        <w:ind w:left="1354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7">
    <w:nsid w:val="1FE9730D"/>
    <w:multiLevelType w:val="hybridMultilevel"/>
    <w:tmpl w:val="C2467F74"/>
    <w:lvl w:ilvl="0" w:tplc="B666F918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287507A"/>
    <w:multiLevelType w:val="hybridMultilevel"/>
    <w:tmpl w:val="43EE5F18"/>
    <w:lvl w:ilvl="0" w:tplc="2E3657E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E70828"/>
    <w:multiLevelType w:val="hybridMultilevel"/>
    <w:tmpl w:val="A880B282"/>
    <w:lvl w:ilvl="0" w:tplc="B3266074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BC7B2A"/>
    <w:multiLevelType w:val="multilevel"/>
    <w:tmpl w:val="FAC62A14"/>
    <w:lvl w:ilvl="0">
      <w:start w:val="3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tabs>
          <w:tab w:val="num" w:pos="1222"/>
        </w:tabs>
        <w:ind w:left="1222" w:hanging="360"/>
      </w:pPr>
      <w:rPr>
        <w:rFonts w:hint="default"/>
        <w:i w:val="0"/>
        <w:u w:val="single"/>
      </w:r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1">
    <w:nsid w:val="411A4107"/>
    <w:multiLevelType w:val="multilevel"/>
    <w:tmpl w:val="16D2F8CA"/>
    <w:lvl w:ilvl="0">
      <w:start w:val="6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3D9243C"/>
    <w:multiLevelType w:val="hybridMultilevel"/>
    <w:tmpl w:val="16D2F8CA"/>
    <w:lvl w:ilvl="0" w:tplc="AC666C70">
      <w:start w:val="6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rFonts w:hint="default"/>
        <w:u w:val="none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813DDF"/>
    <w:multiLevelType w:val="hybridMultilevel"/>
    <w:tmpl w:val="8D5A3D3C"/>
    <w:lvl w:ilvl="0" w:tplc="2A58F062">
      <w:start w:val="7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rFonts w:hint="default"/>
        <w:u w:val="none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80274F"/>
    <w:multiLevelType w:val="multilevel"/>
    <w:tmpl w:val="C5B2DC5C"/>
    <w:lvl w:ilvl="0">
      <w:start w:val="3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tabs>
          <w:tab w:val="num" w:pos="1222"/>
        </w:tabs>
        <w:ind w:left="1222" w:hanging="360"/>
      </w:pPr>
      <w:rPr>
        <w:rFonts w:hint="default"/>
        <w:i w:val="0"/>
        <w:u w:val="single"/>
      </w:r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>
    <w:nsid w:val="4BC21EC0"/>
    <w:multiLevelType w:val="hybridMultilevel"/>
    <w:tmpl w:val="95602C66"/>
    <w:lvl w:ilvl="0" w:tplc="598A94C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0342471"/>
    <w:multiLevelType w:val="hybridMultilevel"/>
    <w:tmpl w:val="642ECAFE"/>
    <w:lvl w:ilvl="0" w:tplc="001EBE3A">
      <w:start w:val="4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i w:val="0"/>
      </w:rPr>
    </w:lvl>
    <w:lvl w:ilvl="1" w:tplc="33E8DD70">
      <w:start w:val="5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A1A81540">
      <w:start w:val="2"/>
      <w:numFmt w:val="lowerLetter"/>
      <w:lvlText w:val="%3)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7C47DD"/>
    <w:multiLevelType w:val="hybridMultilevel"/>
    <w:tmpl w:val="6EB4574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D152723"/>
    <w:multiLevelType w:val="hybridMultilevel"/>
    <w:tmpl w:val="02665176"/>
    <w:lvl w:ilvl="0" w:tplc="7B04D676">
      <w:start w:val="3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u w:val="none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9">
    <w:nsid w:val="6004459E"/>
    <w:multiLevelType w:val="hybridMultilevel"/>
    <w:tmpl w:val="B3FA0278"/>
    <w:lvl w:ilvl="0" w:tplc="5238A68C">
      <w:start w:val="1"/>
      <w:numFmt w:val="lowerLetter"/>
      <w:lvlText w:val="%1)"/>
      <w:lvlJc w:val="left"/>
      <w:pPr>
        <w:ind w:left="9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811" w:hanging="360"/>
      </w:pPr>
    </w:lvl>
    <w:lvl w:ilvl="2" w:tplc="0407001B" w:tentative="1">
      <w:start w:val="1"/>
      <w:numFmt w:val="lowerRoman"/>
      <w:lvlText w:val="%3."/>
      <w:lvlJc w:val="right"/>
      <w:pPr>
        <w:ind w:left="1531" w:hanging="180"/>
      </w:pPr>
    </w:lvl>
    <w:lvl w:ilvl="3" w:tplc="0407000F" w:tentative="1">
      <w:start w:val="1"/>
      <w:numFmt w:val="decimal"/>
      <w:lvlText w:val="%4."/>
      <w:lvlJc w:val="left"/>
      <w:pPr>
        <w:ind w:left="2251" w:hanging="360"/>
      </w:pPr>
    </w:lvl>
    <w:lvl w:ilvl="4" w:tplc="04070019" w:tentative="1">
      <w:start w:val="1"/>
      <w:numFmt w:val="lowerLetter"/>
      <w:lvlText w:val="%5."/>
      <w:lvlJc w:val="left"/>
      <w:pPr>
        <w:ind w:left="2971" w:hanging="360"/>
      </w:pPr>
    </w:lvl>
    <w:lvl w:ilvl="5" w:tplc="0407001B" w:tentative="1">
      <w:start w:val="1"/>
      <w:numFmt w:val="lowerRoman"/>
      <w:lvlText w:val="%6."/>
      <w:lvlJc w:val="right"/>
      <w:pPr>
        <w:ind w:left="3691" w:hanging="180"/>
      </w:pPr>
    </w:lvl>
    <w:lvl w:ilvl="6" w:tplc="0407000F" w:tentative="1">
      <w:start w:val="1"/>
      <w:numFmt w:val="decimal"/>
      <w:lvlText w:val="%7."/>
      <w:lvlJc w:val="left"/>
      <w:pPr>
        <w:ind w:left="4411" w:hanging="360"/>
      </w:pPr>
    </w:lvl>
    <w:lvl w:ilvl="7" w:tplc="04070019" w:tentative="1">
      <w:start w:val="1"/>
      <w:numFmt w:val="lowerLetter"/>
      <w:lvlText w:val="%8."/>
      <w:lvlJc w:val="left"/>
      <w:pPr>
        <w:ind w:left="5131" w:hanging="360"/>
      </w:pPr>
    </w:lvl>
    <w:lvl w:ilvl="8" w:tplc="0407001B" w:tentative="1">
      <w:start w:val="1"/>
      <w:numFmt w:val="lowerRoman"/>
      <w:lvlText w:val="%9."/>
      <w:lvlJc w:val="right"/>
      <w:pPr>
        <w:ind w:left="5851" w:hanging="180"/>
      </w:pPr>
    </w:lvl>
  </w:abstractNum>
  <w:abstractNum w:abstractNumId="20">
    <w:nsid w:val="67777D70"/>
    <w:multiLevelType w:val="hybridMultilevel"/>
    <w:tmpl w:val="F8AA4404"/>
    <w:lvl w:ilvl="0" w:tplc="36304312">
      <w:start w:val="8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rFonts w:hint="default"/>
        <w:u w:val="none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C64146E"/>
    <w:multiLevelType w:val="hybridMultilevel"/>
    <w:tmpl w:val="287C8736"/>
    <w:lvl w:ilvl="0" w:tplc="12EAF5AC">
      <w:start w:val="4"/>
      <w:numFmt w:val="none"/>
      <w:lvlText w:val="a)"/>
      <w:lvlJc w:val="left"/>
      <w:pPr>
        <w:tabs>
          <w:tab w:val="num" w:pos="2700"/>
        </w:tabs>
        <w:ind w:left="2700" w:hanging="720"/>
      </w:pPr>
      <w:rPr>
        <w:rFonts w:hint="default"/>
        <w:u w:val="none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109447C"/>
    <w:multiLevelType w:val="hybridMultilevel"/>
    <w:tmpl w:val="642ECAFE"/>
    <w:lvl w:ilvl="0" w:tplc="001EBE3A">
      <w:start w:val="4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i w:val="0"/>
      </w:rPr>
    </w:lvl>
    <w:lvl w:ilvl="1" w:tplc="33E8DD70">
      <w:start w:val="5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A1A81540">
      <w:start w:val="2"/>
      <w:numFmt w:val="lowerLetter"/>
      <w:lvlText w:val="%3)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3030396"/>
    <w:multiLevelType w:val="hybridMultilevel"/>
    <w:tmpl w:val="D478A0A4"/>
    <w:lvl w:ilvl="0" w:tplc="ACC0BB66">
      <w:start w:val="4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779C3FB8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47389DBA">
      <w:start w:val="4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u w:val="none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E8E5529"/>
    <w:multiLevelType w:val="hybridMultilevel"/>
    <w:tmpl w:val="FAC62A14"/>
    <w:lvl w:ilvl="0" w:tplc="8FAE8A6A">
      <w:start w:val="3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rFonts w:hint="default"/>
        <w:u w:val="none"/>
      </w:rPr>
    </w:lvl>
    <w:lvl w:ilvl="1" w:tplc="73DAF924">
      <w:start w:val="1"/>
      <w:numFmt w:val="lowerLetter"/>
      <w:lvlText w:val="%2)"/>
      <w:lvlJc w:val="left"/>
      <w:pPr>
        <w:tabs>
          <w:tab w:val="num" w:pos="1222"/>
        </w:tabs>
        <w:ind w:left="1222" w:hanging="360"/>
      </w:pPr>
      <w:rPr>
        <w:rFonts w:hint="default"/>
        <w:i w:val="0"/>
        <w:u w:val="single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3"/>
  </w:num>
  <w:num w:numId="4">
    <w:abstractNumId w:val="22"/>
  </w:num>
  <w:num w:numId="5">
    <w:abstractNumId w:val="21"/>
  </w:num>
  <w:num w:numId="6">
    <w:abstractNumId w:val="24"/>
  </w:num>
  <w:num w:numId="7">
    <w:abstractNumId w:val="9"/>
  </w:num>
  <w:num w:numId="8">
    <w:abstractNumId w:val="14"/>
  </w:num>
  <w:num w:numId="9">
    <w:abstractNumId w:val="13"/>
  </w:num>
  <w:num w:numId="10">
    <w:abstractNumId w:val="2"/>
  </w:num>
  <w:num w:numId="11">
    <w:abstractNumId w:val="10"/>
  </w:num>
  <w:num w:numId="12">
    <w:abstractNumId w:val="12"/>
  </w:num>
  <w:num w:numId="13">
    <w:abstractNumId w:val="11"/>
  </w:num>
  <w:num w:numId="14">
    <w:abstractNumId w:val="20"/>
  </w:num>
  <w:num w:numId="15">
    <w:abstractNumId w:val="7"/>
  </w:num>
  <w:num w:numId="16">
    <w:abstractNumId w:val="15"/>
  </w:num>
  <w:num w:numId="17">
    <w:abstractNumId w:val="18"/>
  </w:num>
  <w:num w:numId="18">
    <w:abstractNumId w:val="0"/>
  </w:num>
  <w:num w:numId="19">
    <w:abstractNumId w:val="16"/>
  </w:num>
  <w:num w:numId="20">
    <w:abstractNumId w:val="8"/>
  </w:num>
  <w:num w:numId="21">
    <w:abstractNumId w:val="1"/>
  </w:num>
  <w:num w:numId="22">
    <w:abstractNumId w:val="4"/>
  </w:num>
  <w:num w:numId="23">
    <w:abstractNumId w:val="19"/>
  </w:num>
  <w:num w:numId="24">
    <w:abstractNumId w:val="6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C73"/>
    <w:rsid w:val="000B56B6"/>
    <w:rsid w:val="00137C73"/>
    <w:rsid w:val="00231397"/>
    <w:rsid w:val="002D70C6"/>
    <w:rsid w:val="00436D60"/>
    <w:rsid w:val="00486237"/>
    <w:rsid w:val="005E2655"/>
    <w:rsid w:val="00653F0F"/>
    <w:rsid w:val="00770E83"/>
    <w:rsid w:val="009550AA"/>
    <w:rsid w:val="00DB3775"/>
    <w:rsid w:val="00DE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next w:val="KeinLeerraum"/>
    <w:qFormat/>
    <w:rsid w:val="00137C73"/>
    <w:pPr>
      <w:spacing w:after="0" w:line="360" w:lineRule="auto"/>
      <w:jc w:val="both"/>
    </w:pPr>
    <w:rPr>
      <w:rFonts w:ascii="Times New Roman" w:eastAsia="Calibri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37C7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unhideWhenUsed/>
    <w:qFormat/>
    <w:rsid w:val="00137C73"/>
    <w:pPr>
      <w:spacing w:line="240" w:lineRule="auto"/>
    </w:pPr>
    <w:rPr>
      <w:lang w:eastAsia="en-US"/>
    </w:rPr>
  </w:style>
  <w:style w:type="character" w:customStyle="1" w:styleId="FunotentextZchn">
    <w:name w:val="Fußnotentext Zchn"/>
    <w:basedOn w:val="Absatz-Standardschriftart"/>
    <w:link w:val="Funotentext"/>
    <w:rsid w:val="00137C73"/>
    <w:rPr>
      <w:rFonts w:ascii="Times New Roman" w:eastAsia="Calibri" w:hAnsi="Times New Roman" w:cs="Times New Roman"/>
      <w:sz w:val="24"/>
      <w:szCs w:val="24"/>
    </w:rPr>
  </w:style>
  <w:style w:type="character" w:customStyle="1" w:styleId="apple-converted-space">
    <w:name w:val="apple-converted-space"/>
    <w:rsid w:val="00137C73"/>
  </w:style>
  <w:style w:type="character" w:customStyle="1" w:styleId="st">
    <w:name w:val="st"/>
    <w:rsid w:val="00137C73"/>
  </w:style>
  <w:style w:type="paragraph" w:styleId="Kopfzeile">
    <w:name w:val="header"/>
    <w:basedOn w:val="Standard"/>
    <w:link w:val="KopfzeileZchn"/>
    <w:uiPriority w:val="99"/>
    <w:unhideWhenUsed/>
    <w:rsid w:val="00137C7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37C73"/>
    <w:rPr>
      <w:rFonts w:ascii="Times New Roman" w:eastAsia="Calibri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137C7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37C73"/>
    <w:rPr>
      <w:rFonts w:ascii="Times New Roman" w:eastAsia="Calibri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137C73"/>
    <w:pPr>
      <w:ind w:left="708"/>
    </w:pPr>
  </w:style>
  <w:style w:type="table" w:styleId="Tabellenraster">
    <w:name w:val="Table Grid"/>
    <w:basedOn w:val="NormaleTabelle"/>
    <w:uiPriority w:val="59"/>
    <w:rsid w:val="00137C7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eitenzahl">
    <w:name w:val="page number"/>
    <w:rsid w:val="00137C73"/>
  </w:style>
  <w:style w:type="paragraph" w:styleId="Textkrper-Zeileneinzug">
    <w:name w:val="Body Text Indent"/>
    <w:basedOn w:val="Standard"/>
    <w:link w:val="Textkrper-ZeileneinzugZchn"/>
    <w:rsid w:val="00137C73"/>
    <w:pPr>
      <w:spacing w:line="240" w:lineRule="auto"/>
      <w:ind w:left="780"/>
    </w:pPr>
    <w:rPr>
      <w:rFonts w:eastAsia="Times New Roman"/>
      <w:sz w:val="22"/>
      <w:szCs w:val="20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137C73"/>
    <w:rPr>
      <w:rFonts w:ascii="Times New Roman" w:eastAsia="Times New Roman" w:hAnsi="Times New Roman" w:cs="Times New Roman"/>
      <w:szCs w:val="20"/>
      <w:lang w:eastAsia="de-DE"/>
    </w:rPr>
  </w:style>
  <w:style w:type="paragraph" w:styleId="Textkrper-Einzug2">
    <w:name w:val="Body Text Indent 2"/>
    <w:basedOn w:val="Standard"/>
    <w:link w:val="Textkrper-Einzug2Zchn"/>
    <w:rsid w:val="00137C73"/>
    <w:pPr>
      <w:spacing w:line="240" w:lineRule="auto"/>
      <w:ind w:left="786"/>
    </w:pPr>
    <w:rPr>
      <w:rFonts w:eastAsia="Times New Roman"/>
      <w:sz w:val="22"/>
      <w:szCs w:val="20"/>
    </w:rPr>
  </w:style>
  <w:style w:type="character" w:customStyle="1" w:styleId="Textkrper-Einzug2Zchn">
    <w:name w:val="Textkörper-Einzug 2 Zchn"/>
    <w:basedOn w:val="Absatz-Standardschriftart"/>
    <w:link w:val="Textkrper-Einzug2"/>
    <w:rsid w:val="00137C73"/>
    <w:rPr>
      <w:rFonts w:ascii="Times New Roman" w:eastAsia="Times New Roman" w:hAnsi="Times New Roman" w:cs="Times New Roman"/>
      <w:szCs w:val="20"/>
      <w:lang w:eastAsia="de-DE"/>
    </w:rPr>
  </w:style>
  <w:style w:type="paragraph" w:styleId="Textkrper">
    <w:name w:val="Body Text"/>
    <w:basedOn w:val="Standard"/>
    <w:link w:val="TextkrperZchn"/>
    <w:rsid w:val="00137C73"/>
    <w:pPr>
      <w:spacing w:line="240" w:lineRule="auto"/>
    </w:pPr>
    <w:rPr>
      <w:rFonts w:eastAsia="Times New Roman"/>
      <w:iCs/>
      <w:sz w:val="22"/>
      <w:szCs w:val="20"/>
    </w:rPr>
  </w:style>
  <w:style w:type="character" w:customStyle="1" w:styleId="TextkrperZchn">
    <w:name w:val="Textkörper Zchn"/>
    <w:basedOn w:val="Absatz-Standardschriftart"/>
    <w:link w:val="Textkrper"/>
    <w:rsid w:val="00137C73"/>
    <w:rPr>
      <w:rFonts w:ascii="Times New Roman" w:eastAsia="Times New Roman" w:hAnsi="Times New Roman" w:cs="Times New Roman"/>
      <w:iCs/>
      <w:szCs w:val="20"/>
      <w:lang w:eastAsia="de-DE"/>
    </w:rPr>
  </w:style>
  <w:style w:type="paragraph" w:styleId="Textkrper-Einzug3">
    <w:name w:val="Body Text Indent 3"/>
    <w:basedOn w:val="Standard"/>
    <w:link w:val="Textkrper-Einzug3Zchn"/>
    <w:rsid w:val="00137C73"/>
    <w:pPr>
      <w:spacing w:line="240" w:lineRule="auto"/>
      <w:ind w:left="852" w:hanging="426"/>
    </w:pPr>
    <w:rPr>
      <w:rFonts w:eastAsia="Times New Roman"/>
      <w:sz w:val="22"/>
      <w:szCs w:val="20"/>
    </w:rPr>
  </w:style>
  <w:style w:type="character" w:customStyle="1" w:styleId="Textkrper-Einzug3Zchn">
    <w:name w:val="Textkörper-Einzug 3 Zchn"/>
    <w:basedOn w:val="Absatz-Standardschriftart"/>
    <w:link w:val="Textkrper-Einzug3"/>
    <w:rsid w:val="00137C73"/>
    <w:rPr>
      <w:rFonts w:ascii="Times New Roman" w:eastAsia="Times New Roman" w:hAnsi="Times New Roman" w:cs="Times New Roman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7C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7C73"/>
    <w:rPr>
      <w:rFonts w:ascii="Tahoma" w:eastAsia="Calibri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next w:val="KeinLeerraum"/>
    <w:qFormat/>
    <w:rsid w:val="00137C73"/>
    <w:pPr>
      <w:spacing w:after="0" w:line="360" w:lineRule="auto"/>
      <w:jc w:val="both"/>
    </w:pPr>
    <w:rPr>
      <w:rFonts w:ascii="Times New Roman" w:eastAsia="Calibri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37C7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unhideWhenUsed/>
    <w:qFormat/>
    <w:rsid w:val="00137C73"/>
    <w:pPr>
      <w:spacing w:line="240" w:lineRule="auto"/>
    </w:pPr>
    <w:rPr>
      <w:lang w:eastAsia="en-US"/>
    </w:rPr>
  </w:style>
  <w:style w:type="character" w:customStyle="1" w:styleId="FunotentextZchn">
    <w:name w:val="Fußnotentext Zchn"/>
    <w:basedOn w:val="Absatz-Standardschriftart"/>
    <w:link w:val="Funotentext"/>
    <w:rsid w:val="00137C73"/>
    <w:rPr>
      <w:rFonts w:ascii="Times New Roman" w:eastAsia="Calibri" w:hAnsi="Times New Roman" w:cs="Times New Roman"/>
      <w:sz w:val="24"/>
      <w:szCs w:val="24"/>
    </w:rPr>
  </w:style>
  <w:style w:type="character" w:customStyle="1" w:styleId="apple-converted-space">
    <w:name w:val="apple-converted-space"/>
    <w:rsid w:val="00137C73"/>
  </w:style>
  <w:style w:type="character" w:customStyle="1" w:styleId="st">
    <w:name w:val="st"/>
    <w:rsid w:val="00137C73"/>
  </w:style>
  <w:style w:type="paragraph" w:styleId="Kopfzeile">
    <w:name w:val="header"/>
    <w:basedOn w:val="Standard"/>
    <w:link w:val="KopfzeileZchn"/>
    <w:uiPriority w:val="99"/>
    <w:unhideWhenUsed/>
    <w:rsid w:val="00137C7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37C73"/>
    <w:rPr>
      <w:rFonts w:ascii="Times New Roman" w:eastAsia="Calibri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137C7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37C73"/>
    <w:rPr>
      <w:rFonts w:ascii="Times New Roman" w:eastAsia="Calibri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137C73"/>
    <w:pPr>
      <w:ind w:left="708"/>
    </w:pPr>
  </w:style>
  <w:style w:type="table" w:styleId="Tabellenraster">
    <w:name w:val="Table Grid"/>
    <w:basedOn w:val="NormaleTabelle"/>
    <w:uiPriority w:val="59"/>
    <w:rsid w:val="00137C7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eitenzahl">
    <w:name w:val="page number"/>
    <w:rsid w:val="00137C73"/>
  </w:style>
  <w:style w:type="paragraph" w:styleId="Textkrper-Zeileneinzug">
    <w:name w:val="Body Text Indent"/>
    <w:basedOn w:val="Standard"/>
    <w:link w:val="Textkrper-ZeileneinzugZchn"/>
    <w:rsid w:val="00137C73"/>
    <w:pPr>
      <w:spacing w:line="240" w:lineRule="auto"/>
      <w:ind w:left="780"/>
    </w:pPr>
    <w:rPr>
      <w:rFonts w:eastAsia="Times New Roman"/>
      <w:sz w:val="22"/>
      <w:szCs w:val="20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137C73"/>
    <w:rPr>
      <w:rFonts w:ascii="Times New Roman" w:eastAsia="Times New Roman" w:hAnsi="Times New Roman" w:cs="Times New Roman"/>
      <w:szCs w:val="20"/>
      <w:lang w:eastAsia="de-DE"/>
    </w:rPr>
  </w:style>
  <w:style w:type="paragraph" w:styleId="Textkrper-Einzug2">
    <w:name w:val="Body Text Indent 2"/>
    <w:basedOn w:val="Standard"/>
    <w:link w:val="Textkrper-Einzug2Zchn"/>
    <w:rsid w:val="00137C73"/>
    <w:pPr>
      <w:spacing w:line="240" w:lineRule="auto"/>
      <w:ind w:left="786"/>
    </w:pPr>
    <w:rPr>
      <w:rFonts w:eastAsia="Times New Roman"/>
      <w:sz w:val="22"/>
      <w:szCs w:val="20"/>
    </w:rPr>
  </w:style>
  <w:style w:type="character" w:customStyle="1" w:styleId="Textkrper-Einzug2Zchn">
    <w:name w:val="Textkörper-Einzug 2 Zchn"/>
    <w:basedOn w:val="Absatz-Standardschriftart"/>
    <w:link w:val="Textkrper-Einzug2"/>
    <w:rsid w:val="00137C73"/>
    <w:rPr>
      <w:rFonts w:ascii="Times New Roman" w:eastAsia="Times New Roman" w:hAnsi="Times New Roman" w:cs="Times New Roman"/>
      <w:szCs w:val="20"/>
      <w:lang w:eastAsia="de-DE"/>
    </w:rPr>
  </w:style>
  <w:style w:type="paragraph" w:styleId="Textkrper">
    <w:name w:val="Body Text"/>
    <w:basedOn w:val="Standard"/>
    <w:link w:val="TextkrperZchn"/>
    <w:rsid w:val="00137C73"/>
    <w:pPr>
      <w:spacing w:line="240" w:lineRule="auto"/>
    </w:pPr>
    <w:rPr>
      <w:rFonts w:eastAsia="Times New Roman"/>
      <w:iCs/>
      <w:sz w:val="22"/>
      <w:szCs w:val="20"/>
    </w:rPr>
  </w:style>
  <w:style w:type="character" w:customStyle="1" w:styleId="TextkrperZchn">
    <w:name w:val="Textkörper Zchn"/>
    <w:basedOn w:val="Absatz-Standardschriftart"/>
    <w:link w:val="Textkrper"/>
    <w:rsid w:val="00137C73"/>
    <w:rPr>
      <w:rFonts w:ascii="Times New Roman" w:eastAsia="Times New Roman" w:hAnsi="Times New Roman" w:cs="Times New Roman"/>
      <w:iCs/>
      <w:szCs w:val="20"/>
      <w:lang w:eastAsia="de-DE"/>
    </w:rPr>
  </w:style>
  <w:style w:type="paragraph" w:styleId="Textkrper-Einzug3">
    <w:name w:val="Body Text Indent 3"/>
    <w:basedOn w:val="Standard"/>
    <w:link w:val="Textkrper-Einzug3Zchn"/>
    <w:rsid w:val="00137C73"/>
    <w:pPr>
      <w:spacing w:line="240" w:lineRule="auto"/>
      <w:ind w:left="852" w:hanging="426"/>
    </w:pPr>
    <w:rPr>
      <w:rFonts w:eastAsia="Times New Roman"/>
      <w:sz w:val="22"/>
      <w:szCs w:val="20"/>
    </w:rPr>
  </w:style>
  <w:style w:type="character" w:customStyle="1" w:styleId="Textkrper-Einzug3Zchn">
    <w:name w:val="Textkörper-Einzug 3 Zchn"/>
    <w:basedOn w:val="Absatz-Standardschriftart"/>
    <w:link w:val="Textkrper-Einzug3"/>
    <w:rsid w:val="00137C73"/>
    <w:rPr>
      <w:rFonts w:ascii="Times New Roman" w:eastAsia="Times New Roman" w:hAnsi="Times New Roman" w:cs="Times New Roman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7C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7C73"/>
    <w:rPr>
      <w:rFonts w:ascii="Tahoma" w:eastAsia="Calibri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AB29082EAA19F4783DF453979E2CE51" ma:contentTypeVersion="0" ma:contentTypeDescription="Ein neues Dokument erstellen." ma:contentTypeScope="" ma:versionID="1a1e562e083c468323d3307333c960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634C11-6247-405E-8784-1A32D876D1E8}"/>
</file>

<file path=customXml/itemProps2.xml><?xml version="1.0" encoding="utf-8"?>
<ds:datastoreItem xmlns:ds="http://schemas.openxmlformats.org/officeDocument/2006/customXml" ds:itemID="{78454695-7392-4122-A301-9E5365DDF256}"/>
</file>

<file path=customXml/itemProps3.xml><?xml version="1.0" encoding="utf-8"?>
<ds:datastoreItem xmlns:ds="http://schemas.openxmlformats.org/officeDocument/2006/customXml" ds:itemID="{C3201915-F301-4667-B179-00294F306B5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7139</Words>
  <Characters>44981</Characters>
  <Application>Microsoft Office Word</Application>
  <DocSecurity>0</DocSecurity>
  <Lines>374</Lines>
  <Paragraphs>104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Johannes Gutenberg-Universität Mainz</Company>
  <LinksUpToDate>false</LinksUpToDate>
  <CharactersWithSpaces>52016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Meier, Johannes</dc:creator>
  <cp:lastModifiedBy>Meier, Johannes</cp:lastModifiedBy>
  <cp:revision>8</cp:revision>
  <dcterms:created xsi:type="dcterms:W3CDTF">2013-09-18T13:33:00Z</dcterms:created>
  <dcterms:modified xsi:type="dcterms:W3CDTF">2013-11-26T14:04:00Z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0x010100FAB29082EAA19F4783DF453979E2CE51</vt:lpwstr>
  </property>
</Properties>
</file>